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D" w:rsidRPr="0058367A" w:rsidRDefault="00A77D20" w:rsidP="00E402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ind w:right="283" w:hanging="709"/>
        <w:jc w:val="center"/>
        <w:rPr>
          <w:rFonts w:ascii="Tahoma" w:hAnsi="Tahoma" w:cs="Tahoma"/>
          <w:b/>
          <w:sz w:val="20"/>
          <w:szCs w:val="20"/>
        </w:rPr>
      </w:pPr>
      <w:r w:rsidRPr="0058367A">
        <w:rPr>
          <w:rFonts w:ascii="Tahoma" w:hAnsi="Tahoma" w:cs="Tahoma"/>
          <w:b/>
          <w:sz w:val="20"/>
          <w:szCs w:val="20"/>
        </w:rPr>
        <w:t xml:space="preserve">TERMO DE REFERÊNCIA </w:t>
      </w:r>
      <w:proofErr w:type="gramStart"/>
      <w:r w:rsidR="00EB2459" w:rsidRPr="0058367A">
        <w:rPr>
          <w:rFonts w:ascii="Tahoma" w:hAnsi="Tahoma" w:cs="Tahoma"/>
          <w:b/>
          <w:sz w:val="20"/>
          <w:szCs w:val="20"/>
        </w:rPr>
        <w:t>N°</w:t>
      </w:r>
      <w:r w:rsidR="00D43569" w:rsidRPr="0058367A">
        <w:rPr>
          <w:rFonts w:ascii="Tahoma" w:hAnsi="Tahoma" w:cs="Tahoma"/>
          <w:b/>
          <w:sz w:val="20"/>
          <w:szCs w:val="20"/>
        </w:rPr>
        <w:t xml:space="preserve"> ...</w:t>
      </w:r>
      <w:proofErr w:type="gramEnd"/>
      <w:r w:rsidR="00D43569" w:rsidRPr="0058367A">
        <w:rPr>
          <w:rFonts w:ascii="Tahoma" w:hAnsi="Tahoma" w:cs="Tahoma"/>
          <w:b/>
          <w:sz w:val="20"/>
          <w:szCs w:val="20"/>
        </w:rPr>
        <w:t>.../CPP/...../2019</w:t>
      </w:r>
    </w:p>
    <w:p w:rsidR="00447283" w:rsidRPr="0058367A" w:rsidRDefault="00447283" w:rsidP="004C64DB">
      <w:pPr>
        <w:pBdr>
          <w:top w:val="single" w:sz="4" w:space="1" w:color="auto"/>
        </w:pBdr>
        <w:shd w:val="clear" w:color="auto" w:fill="FFFFFF" w:themeFill="background1"/>
        <w:spacing w:after="0" w:line="120" w:lineRule="auto"/>
        <w:ind w:hanging="709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18"/>
      </w:tblGrid>
      <w:tr w:rsidR="00C61846" w:rsidRPr="0058367A" w:rsidTr="00E4027D">
        <w:trPr>
          <w:trHeight w:val="304"/>
        </w:trPr>
        <w:tc>
          <w:tcPr>
            <w:tcW w:w="1021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61846" w:rsidRPr="0058367A" w:rsidRDefault="00C61846" w:rsidP="00AC0FC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INTRODUÇÃO</w:t>
            </w:r>
          </w:p>
        </w:tc>
      </w:tr>
      <w:tr w:rsidR="00C61846" w:rsidRPr="0058367A" w:rsidTr="00E4027D">
        <w:trPr>
          <w:trHeight w:val="143"/>
        </w:trPr>
        <w:tc>
          <w:tcPr>
            <w:tcW w:w="102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2" w:rsidRPr="0058367A" w:rsidRDefault="002D4E52" w:rsidP="002D4E52">
            <w:pPr>
              <w:pBdr>
                <w:top w:val="single" w:sz="4" w:space="1" w:color="auto"/>
              </w:pBd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>O Centro de Pesquisa do Pantanal (CPP) foi fundado em junho de 2002, tendo emergido de um processo de consulta à sociedade civil e à comunidade científica iniciado em 2001. A instituição está configura</w:t>
            </w:r>
            <w:r w:rsidR="003255EF" w:rsidRPr="0058367A">
              <w:rPr>
                <w:rFonts w:ascii="Tahoma" w:hAnsi="Tahoma" w:cs="Tahoma"/>
                <w:sz w:val="20"/>
                <w:szCs w:val="20"/>
              </w:rPr>
              <w:t xml:space="preserve">da como uma rede horizontal não </w:t>
            </w:r>
            <w:r w:rsidRPr="0058367A">
              <w:rPr>
                <w:rFonts w:ascii="Tahoma" w:hAnsi="Tahoma" w:cs="Tahoma"/>
                <w:sz w:val="20"/>
                <w:szCs w:val="20"/>
              </w:rPr>
              <w:t>competitiva de instituições de ensino e pesquisa, e tem como principal objetivo a produção de conhecimentos e a formação de recursos humanos para subsidiar as políticas públicas voltadas ao uso sustentável de áreas úmidas, com enfoque prioritário no Pantanal.</w:t>
            </w:r>
          </w:p>
          <w:p w:rsidR="00D43569" w:rsidRPr="0058367A" w:rsidRDefault="002D4E52" w:rsidP="002D4E5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>O</w:t>
            </w:r>
            <w:r w:rsidR="00797D5D" w:rsidRPr="0058367A">
              <w:rPr>
                <w:rFonts w:ascii="Tahoma" w:hAnsi="Tahoma" w:cs="Tahoma"/>
                <w:sz w:val="20"/>
                <w:szCs w:val="20"/>
              </w:rPr>
              <w:t>bteve</w:t>
            </w:r>
            <w:r w:rsidRPr="0058367A">
              <w:rPr>
                <w:rFonts w:ascii="Tahoma" w:hAnsi="Tahoma" w:cs="Tahoma"/>
                <w:sz w:val="20"/>
                <w:szCs w:val="20"/>
              </w:rPr>
              <w:t xml:space="preserve"> junto ao Ministério da Justiça em 2002 a </w:t>
            </w:r>
            <w:r w:rsidR="00797D5D" w:rsidRPr="0058367A">
              <w:rPr>
                <w:rFonts w:ascii="Tahoma" w:hAnsi="Tahoma" w:cs="Tahoma"/>
                <w:sz w:val="20"/>
                <w:szCs w:val="20"/>
              </w:rPr>
              <w:t>qualificação de OSCIP</w:t>
            </w:r>
            <w:r w:rsidRPr="0058367A">
              <w:rPr>
                <w:rFonts w:ascii="Tahoma" w:hAnsi="Tahoma" w:cs="Tahoma"/>
                <w:sz w:val="20"/>
                <w:szCs w:val="20"/>
              </w:rPr>
              <w:t xml:space="preserve"> “Organização da Sociedade Civil Sem Fins Lucrativos”</w:t>
            </w:r>
            <w:r w:rsidR="00C61846" w:rsidRPr="0058367A">
              <w:rPr>
                <w:rFonts w:ascii="Tahoma" w:hAnsi="Tahoma" w:cs="Tahoma"/>
                <w:sz w:val="20"/>
                <w:szCs w:val="20"/>
              </w:rPr>
              <w:t>, inscrita no CNPJ n°. 05.220.</w:t>
            </w:r>
            <w:r w:rsidR="00794507" w:rsidRPr="0058367A">
              <w:rPr>
                <w:rFonts w:ascii="Tahoma" w:hAnsi="Tahoma" w:cs="Tahoma"/>
                <w:sz w:val="20"/>
                <w:szCs w:val="20"/>
              </w:rPr>
              <w:t>369/0001-23, com sede a Rua Dois, n°. 497</w:t>
            </w:r>
            <w:r w:rsidR="00DB10CF" w:rsidRPr="0058367A">
              <w:rPr>
                <w:rFonts w:ascii="Tahoma" w:hAnsi="Tahoma" w:cs="Tahoma"/>
                <w:sz w:val="20"/>
                <w:szCs w:val="20"/>
              </w:rPr>
              <w:t xml:space="preserve">, Sala 02, </w:t>
            </w:r>
            <w:r w:rsidR="00C61846" w:rsidRPr="0058367A">
              <w:rPr>
                <w:rFonts w:ascii="Tahoma" w:hAnsi="Tahoma" w:cs="Tahoma"/>
                <w:sz w:val="20"/>
                <w:szCs w:val="20"/>
              </w:rPr>
              <w:t xml:space="preserve">Bairro Boa Esperança na Cidade de Cuiabá-MT, torna público, para o conhecimento dos interessados, que fará realizar </w:t>
            </w:r>
            <w:r w:rsidR="00C61846" w:rsidRPr="0058367A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COTAÇÃO </w:t>
            </w:r>
            <w:r w:rsidR="002F1E1F" w:rsidRPr="0058367A">
              <w:rPr>
                <w:rFonts w:ascii="Tahoma" w:hAnsi="Tahoma" w:cs="Tahoma"/>
                <w:color w:val="FF0000"/>
                <w:sz w:val="20"/>
                <w:szCs w:val="20"/>
              </w:rPr>
              <w:t>PRÉVIA</w:t>
            </w:r>
            <w:r w:rsidR="0002334B" w:rsidRPr="0058367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DE PREÇOS</w:t>
            </w:r>
            <w:r w:rsidR="00C61846" w:rsidRPr="0058367A">
              <w:rPr>
                <w:rFonts w:ascii="Tahoma" w:hAnsi="Tahoma" w:cs="Tahoma"/>
                <w:sz w:val="20"/>
                <w:szCs w:val="20"/>
              </w:rPr>
              <w:t xml:space="preserve">, tipo </w:t>
            </w:r>
            <w:r w:rsidR="00C61846" w:rsidRPr="0058367A">
              <w:rPr>
                <w:rFonts w:ascii="Tahoma" w:hAnsi="Tahoma" w:cs="Tahoma"/>
                <w:color w:val="FF0000"/>
                <w:sz w:val="20"/>
                <w:szCs w:val="20"/>
              </w:rPr>
              <w:t>MENOR PREÇO GLOBAL</w:t>
            </w:r>
            <w:r w:rsidR="00C61846" w:rsidRPr="0058367A">
              <w:rPr>
                <w:rFonts w:ascii="Tahoma" w:hAnsi="Tahoma" w:cs="Tahoma"/>
                <w:sz w:val="20"/>
                <w:szCs w:val="20"/>
              </w:rPr>
              <w:t xml:space="preserve">, no âmbito do </w:t>
            </w:r>
            <w:r w:rsidR="00D43569" w:rsidRPr="0058367A">
              <w:rPr>
                <w:rFonts w:ascii="Tahoma" w:hAnsi="Tahoma" w:cs="Tahoma"/>
                <w:sz w:val="20"/>
                <w:szCs w:val="20"/>
              </w:rPr>
              <w:t>Termo de Colaboração n. 1486/2018/SEMA/MT.</w:t>
            </w:r>
          </w:p>
          <w:p w:rsidR="00C61846" w:rsidRPr="0058367A" w:rsidRDefault="00D43569" w:rsidP="002D4E5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61846" w:rsidRPr="0058367A" w:rsidRDefault="00C61846" w:rsidP="00AF663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>O presente TERMO DE REFERÊNCIA visa orientar o processo de s</w:t>
            </w:r>
            <w:r w:rsidR="00263E9A" w:rsidRPr="0058367A">
              <w:rPr>
                <w:rFonts w:ascii="Tahoma" w:hAnsi="Tahoma" w:cs="Tahoma"/>
                <w:sz w:val="20"/>
                <w:szCs w:val="20"/>
              </w:rPr>
              <w:t>eleção e contratação de empre</w:t>
            </w:r>
            <w:r w:rsidR="003A4A9E" w:rsidRPr="0058367A">
              <w:rPr>
                <w:rFonts w:ascii="Tahoma" w:hAnsi="Tahoma" w:cs="Tahoma"/>
                <w:sz w:val="20"/>
                <w:szCs w:val="20"/>
              </w:rPr>
              <w:t xml:space="preserve">sa para a prestação de serviços de </w:t>
            </w:r>
            <w:r w:rsidR="00D43569" w:rsidRPr="0058367A">
              <w:rPr>
                <w:rFonts w:ascii="Tahoma" w:hAnsi="Tahoma" w:cs="Tahoma"/>
                <w:sz w:val="20"/>
                <w:szCs w:val="20"/>
              </w:rPr>
              <w:t>........................................</w:t>
            </w:r>
          </w:p>
        </w:tc>
      </w:tr>
    </w:tbl>
    <w:p w:rsidR="00F95EB3" w:rsidRPr="0058367A" w:rsidRDefault="00F95EB3" w:rsidP="004C64DB">
      <w:pPr>
        <w:pBdr>
          <w:top w:val="single" w:sz="4" w:space="1" w:color="auto"/>
        </w:pBdr>
        <w:spacing w:after="0" w:line="120" w:lineRule="auto"/>
        <w:ind w:left="-709"/>
        <w:jc w:val="both"/>
        <w:rPr>
          <w:rFonts w:ascii="Tahoma" w:hAnsi="Tahoma" w:cs="Tahoma"/>
          <w:sz w:val="20"/>
          <w:szCs w:val="20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662"/>
        <w:gridCol w:w="1673"/>
      </w:tblGrid>
      <w:tr w:rsidR="0058367A" w:rsidRPr="0058367A" w:rsidTr="00E4027D">
        <w:tc>
          <w:tcPr>
            <w:tcW w:w="10178" w:type="dxa"/>
            <w:gridSpan w:val="3"/>
            <w:shd w:val="clear" w:color="auto" w:fill="A6A6A6" w:themeFill="background1" w:themeFillShade="A6"/>
          </w:tcPr>
          <w:p w:rsidR="0058367A" w:rsidRPr="0058367A" w:rsidRDefault="0058367A" w:rsidP="00D72F9E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sz w:val="20"/>
                <w:szCs w:val="20"/>
              </w:rPr>
              <w:t>2. DESCRIÇÃO DO PEDIDO</w:t>
            </w:r>
          </w:p>
        </w:tc>
      </w:tr>
      <w:tr w:rsidR="0058367A" w:rsidRPr="0058367A" w:rsidTr="00E4027D">
        <w:tc>
          <w:tcPr>
            <w:tcW w:w="1843" w:type="dxa"/>
            <w:shd w:val="clear" w:color="auto" w:fill="FFFFFF" w:themeFill="background1"/>
          </w:tcPr>
          <w:p w:rsidR="0058367A" w:rsidRPr="0058367A" w:rsidRDefault="0058367A" w:rsidP="00D72F9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sz w:val="20"/>
                <w:szCs w:val="20"/>
              </w:rPr>
              <w:t>OBJETO</w:t>
            </w:r>
          </w:p>
        </w:tc>
        <w:tc>
          <w:tcPr>
            <w:tcW w:w="8335" w:type="dxa"/>
            <w:gridSpan w:val="2"/>
            <w:shd w:val="clear" w:color="auto" w:fill="FFFFFF" w:themeFill="background1"/>
          </w:tcPr>
          <w:p w:rsidR="0058367A" w:rsidRPr="0058367A" w:rsidRDefault="0058367A" w:rsidP="00D72F9E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8367A">
              <w:rPr>
                <w:rFonts w:ascii="Tahoma" w:hAnsi="Tahoma" w:cs="Tahoma"/>
                <w:color w:val="FF0000"/>
                <w:sz w:val="20"/>
                <w:szCs w:val="20"/>
              </w:rPr>
              <w:t>Ex... aquisição de produtos para laboratório</w:t>
            </w:r>
          </w:p>
          <w:p w:rsidR="0058367A" w:rsidRPr="0058367A" w:rsidRDefault="0058367A" w:rsidP="00D72F9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8367A" w:rsidRPr="0058367A" w:rsidTr="00E4027D">
        <w:trPr>
          <w:trHeight w:val="64"/>
        </w:trPr>
        <w:tc>
          <w:tcPr>
            <w:tcW w:w="8505" w:type="dxa"/>
            <w:gridSpan w:val="2"/>
            <w:shd w:val="clear" w:color="auto" w:fill="A6A6A6" w:themeFill="background1" w:themeFillShade="A6"/>
            <w:vAlign w:val="center"/>
          </w:tcPr>
          <w:p w:rsidR="0058367A" w:rsidRPr="0058367A" w:rsidRDefault="0058367A" w:rsidP="00D72F9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sz w:val="20"/>
                <w:szCs w:val="20"/>
              </w:rPr>
              <w:t>ESPECIFICAÇÃO TECNICA</w:t>
            </w:r>
          </w:p>
        </w:tc>
        <w:tc>
          <w:tcPr>
            <w:tcW w:w="1673" w:type="dxa"/>
            <w:shd w:val="clear" w:color="auto" w:fill="A6A6A6" w:themeFill="background1" w:themeFillShade="A6"/>
            <w:vAlign w:val="center"/>
          </w:tcPr>
          <w:p w:rsidR="0058367A" w:rsidRPr="0058367A" w:rsidRDefault="0058367A" w:rsidP="00D72F9E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sz w:val="20"/>
                <w:szCs w:val="20"/>
              </w:rPr>
              <w:t>QUANTIDADE</w:t>
            </w:r>
          </w:p>
        </w:tc>
      </w:tr>
      <w:tr w:rsidR="0058367A" w:rsidRPr="0058367A" w:rsidTr="00E4027D">
        <w:trPr>
          <w:trHeight w:val="64"/>
        </w:trPr>
        <w:tc>
          <w:tcPr>
            <w:tcW w:w="8505" w:type="dxa"/>
            <w:gridSpan w:val="2"/>
          </w:tcPr>
          <w:p w:rsidR="0058367A" w:rsidRPr="00AE7848" w:rsidRDefault="0058367A" w:rsidP="00D72F9E">
            <w:pPr>
              <w:pStyle w:val="SemEspaamento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AE7848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Ex… </w:t>
            </w:r>
            <w:proofErr w:type="spellStart"/>
            <w:r w:rsidRPr="00AE7848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Coluna</w:t>
            </w:r>
            <w:proofErr w:type="spellEnd"/>
            <w:r w:rsidRPr="00AE7848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HPLC 5 µm C18(2) 200 Å, LC Column 250 X 4.6 Mm, Ea, Stationary Phase:</w:t>
            </w:r>
          </w:p>
        </w:tc>
        <w:tc>
          <w:tcPr>
            <w:tcW w:w="1673" w:type="dxa"/>
            <w:vAlign w:val="center"/>
          </w:tcPr>
          <w:p w:rsidR="0058367A" w:rsidRPr="00AE7848" w:rsidRDefault="0058367A" w:rsidP="00D72F9E">
            <w:pPr>
              <w:pStyle w:val="SemEspaamento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AE7848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E7848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unidade</w:t>
            </w:r>
            <w:proofErr w:type="spellEnd"/>
          </w:p>
        </w:tc>
      </w:tr>
      <w:tr w:rsidR="0058367A" w:rsidRPr="0058367A" w:rsidTr="00E4027D">
        <w:trPr>
          <w:trHeight w:val="64"/>
        </w:trPr>
        <w:tc>
          <w:tcPr>
            <w:tcW w:w="8505" w:type="dxa"/>
            <w:gridSpan w:val="2"/>
            <w:vAlign w:val="center"/>
          </w:tcPr>
          <w:p w:rsidR="0058367A" w:rsidRPr="0058367A" w:rsidRDefault="0058367A" w:rsidP="00D72F9E">
            <w:pPr>
              <w:pStyle w:val="SemEspaamen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Align w:val="center"/>
          </w:tcPr>
          <w:p w:rsidR="0058367A" w:rsidRPr="0058367A" w:rsidRDefault="0058367A" w:rsidP="00D72F9E">
            <w:pPr>
              <w:pStyle w:val="SemEspaamen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8367A" w:rsidRPr="0058367A" w:rsidTr="00E4027D">
        <w:trPr>
          <w:trHeight w:val="64"/>
        </w:trPr>
        <w:tc>
          <w:tcPr>
            <w:tcW w:w="8505" w:type="dxa"/>
            <w:gridSpan w:val="2"/>
            <w:vAlign w:val="center"/>
          </w:tcPr>
          <w:p w:rsidR="0058367A" w:rsidRPr="0058367A" w:rsidRDefault="0058367A" w:rsidP="00D72F9E">
            <w:pPr>
              <w:pStyle w:val="SemEspaamen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Align w:val="center"/>
          </w:tcPr>
          <w:p w:rsidR="0058367A" w:rsidRPr="0058367A" w:rsidRDefault="0058367A" w:rsidP="00D72F9E">
            <w:pPr>
              <w:pStyle w:val="SemEspaamen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8367A" w:rsidRPr="0058367A" w:rsidRDefault="0058367A" w:rsidP="0058367A">
      <w:pPr>
        <w:pBdr>
          <w:top w:val="single" w:sz="4" w:space="3" w:color="auto"/>
        </w:pBdr>
        <w:spacing w:after="0" w:line="12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07"/>
      </w:tblGrid>
      <w:tr w:rsidR="0058367A" w:rsidRPr="0058367A" w:rsidTr="00E4027D">
        <w:tc>
          <w:tcPr>
            <w:tcW w:w="10207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58367A" w:rsidRPr="0058367A" w:rsidRDefault="0058367A" w:rsidP="00D72F9E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. IDENTIFICAÇÃO DO SOLICITANTE</w:t>
            </w:r>
          </w:p>
        </w:tc>
      </w:tr>
      <w:tr w:rsidR="0058367A" w:rsidRPr="0058367A" w:rsidTr="00E4027D">
        <w:trPr>
          <w:trHeight w:val="721"/>
        </w:trPr>
        <w:tc>
          <w:tcPr>
            <w:tcW w:w="10207" w:type="dxa"/>
          </w:tcPr>
          <w:p w:rsidR="0058367A" w:rsidRPr="0058367A" w:rsidRDefault="00D72F9E" w:rsidP="00D72F9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Comitê:</w:t>
            </w:r>
          </w:p>
          <w:p w:rsidR="0058367A" w:rsidRPr="0058367A" w:rsidRDefault="00D72F9E" w:rsidP="00D72F9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Presidente/Secretário:</w:t>
            </w:r>
          </w:p>
          <w:p w:rsidR="0058367A" w:rsidRPr="0058367A" w:rsidRDefault="0058367A" w:rsidP="00D72F9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Categoria da Despesa: </w:t>
            </w:r>
            <w:proofErr w:type="gramStart"/>
            <w:r w:rsidRPr="0058367A">
              <w:rPr>
                <w:rFonts w:ascii="Tahoma" w:hAnsi="Tahoma" w:cs="Tahoma"/>
                <w:b/>
                <w:iCs/>
                <w:color w:val="FF0000"/>
                <w:sz w:val="20"/>
                <w:szCs w:val="20"/>
              </w:rPr>
              <w:t>ex...</w:t>
            </w:r>
            <w:proofErr w:type="gramEnd"/>
            <w:r w:rsidRPr="0058367A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Material de Consumo</w:t>
            </w:r>
            <w:r w:rsidRPr="0058367A">
              <w:rPr>
                <w:rFonts w:ascii="Tahoma" w:hAnsi="Tahoma" w:cs="Tahoma"/>
                <w:b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72CBF" w:rsidRPr="0058367A" w:rsidRDefault="00D72CBF" w:rsidP="00487106">
      <w:pPr>
        <w:spacing w:after="0" w:line="12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18"/>
      </w:tblGrid>
      <w:tr w:rsidR="0091221C" w:rsidRPr="0058367A" w:rsidTr="00E4027D">
        <w:tc>
          <w:tcPr>
            <w:tcW w:w="10218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91221C" w:rsidRPr="0058367A" w:rsidRDefault="00E4027D" w:rsidP="00E4027D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4. </w:t>
            </w:r>
            <w:r w:rsidR="0091221C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SOLICITANTE / FONTE FINANCIADORA</w:t>
            </w:r>
          </w:p>
        </w:tc>
      </w:tr>
      <w:tr w:rsidR="0091221C" w:rsidRPr="0058367A" w:rsidTr="00E4027D">
        <w:trPr>
          <w:trHeight w:val="478"/>
        </w:trPr>
        <w:tc>
          <w:tcPr>
            <w:tcW w:w="10218" w:type="dxa"/>
            <w:tcBorders>
              <w:bottom w:val="single" w:sz="6" w:space="0" w:color="000000"/>
            </w:tcBorders>
            <w:shd w:val="clear" w:color="auto" w:fill="auto"/>
          </w:tcPr>
          <w:p w:rsidR="0091221C" w:rsidRPr="0058367A" w:rsidRDefault="00EF534B" w:rsidP="00891A8C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Meta</w:t>
            </w:r>
            <w:r w:rsidR="00421AEA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58367A">
              <w:rPr>
                <w:rFonts w:ascii="Tahoma" w:hAnsi="Tahoma" w:cs="Tahoma"/>
                <w:b/>
                <w:iCs/>
                <w:sz w:val="20"/>
                <w:szCs w:val="20"/>
              </w:rPr>
              <w:t>...</w:t>
            </w:r>
            <w:proofErr w:type="gramEnd"/>
            <w:r w:rsidR="0058367A">
              <w:rPr>
                <w:rFonts w:ascii="Tahoma" w:hAnsi="Tahoma" w:cs="Tahoma"/>
                <w:b/>
                <w:iCs/>
                <w:sz w:val="20"/>
                <w:szCs w:val="20"/>
              </w:rPr>
              <w:t>..</w:t>
            </w:r>
            <w:r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="00D744E5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Etapa</w:t>
            </w:r>
            <w:r w:rsid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...</w:t>
            </w:r>
            <w:proofErr w:type="gramEnd"/>
            <w:r w:rsidR="0058367A">
              <w:rPr>
                <w:rFonts w:ascii="Tahoma" w:hAnsi="Tahoma" w:cs="Tahoma"/>
                <w:b/>
                <w:iCs/>
                <w:sz w:val="20"/>
                <w:szCs w:val="20"/>
              </w:rPr>
              <w:t>..</w:t>
            </w:r>
            <w:r w:rsidR="00A65E39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D744E5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A65E39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1D0AC0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- </w:t>
            </w:r>
            <w:r w:rsidR="00A65E39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58367A">
              <w:rPr>
                <w:rFonts w:ascii="Tahoma" w:hAnsi="Tahoma" w:cs="Tahoma"/>
                <w:b/>
                <w:iCs/>
                <w:sz w:val="20"/>
                <w:szCs w:val="20"/>
              </w:rPr>
              <w:t>SIGCON</w:t>
            </w:r>
          </w:p>
          <w:p w:rsidR="0058367A" w:rsidRDefault="0091221C" w:rsidP="0058367A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F335B">
              <w:rPr>
                <w:rFonts w:ascii="Tahoma" w:hAnsi="Tahoma" w:cs="Tahoma"/>
                <w:b/>
                <w:iCs/>
                <w:sz w:val="20"/>
                <w:szCs w:val="20"/>
              </w:rPr>
              <w:t>Descrição: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Outros Serviços de Custeio </w:t>
            </w:r>
          </w:p>
          <w:p w:rsidR="0058367A" w:rsidRDefault="00704CA5" w:rsidP="0058367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As despesas com a contratação do Objeto deste Termo de Referência correrão por conta do</w:t>
            </w:r>
            <w:r w:rsid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58367A" w:rsidRPr="0058367A">
              <w:rPr>
                <w:rFonts w:ascii="Tahoma" w:hAnsi="Tahoma" w:cs="Tahoma"/>
                <w:sz w:val="20"/>
                <w:szCs w:val="20"/>
              </w:rPr>
              <w:t>Termo de Colaboração n. 1486/2018/SEMA/MT.</w:t>
            </w:r>
          </w:p>
          <w:p w:rsidR="00704CA5" w:rsidRDefault="0058367A" w:rsidP="0058367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58367A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  <w:lang w:eastAsia="pt-BR"/>
              </w:rPr>
              <w:t>custo no orçamentário res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  <w:lang w:eastAsia="pt-BR"/>
              </w:rPr>
              <w:t>ervado pela entidade no projeto</w:t>
            </w:r>
          </w:p>
          <w:p w:rsidR="0058367A" w:rsidRPr="0058367A" w:rsidRDefault="0058367A" w:rsidP="0058367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24F8" w:rsidRDefault="00E524F8" w:rsidP="0043094B">
      <w:pPr>
        <w:pBdr>
          <w:top w:val="single" w:sz="4" w:space="1" w:color="auto"/>
        </w:pBd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18"/>
      </w:tblGrid>
      <w:tr w:rsidR="00CC53B2" w:rsidRPr="0058367A" w:rsidTr="00C9739C">
        <w:tc>
          <w:tcPr>
            <w:tcW w:w="10218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C53B2" w:rsidRPr="0058367A" w:rsidRDefault="00CC53B2" w:rsidP="00CC53B2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5. JUSTIFICATIVA</w:t>
            </w:r>
          </w:p>
        </w:tc>
      </w:tr>
      <w:tr w:rsidR="00CC53B2" w:rsidRPr="0058367A" w:rsidTr="00C9739C">
        <w:trPr>
          <w:trHeight w:val="478"/>
        </w:trPr>
        <w:tc>
          <w:tcPr>
            <w:tcW w:w="10218" w:type="dxa"/>
            <w:tcBorders>
              <w:bottom w:val="single" w:sz="6" w:space="0" w:color="000000"/>
            </w:tcBorders>
            <w:shd w:val="clear" w:color="auto" w:fill="auto"/>
          </w:tcPr>
          <w:p w:rsidR="00CC53B2" w:rsidRPr="0058367A" w:rsidRDefault="00CC53B2" w:rsidP="00CC53B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C53B2" w:rsidRDefault="00CC53B2" w:rsidP="0043094B">
      <w:pPr>
        <w:pBdr>
          <w:top w:val="single" w:sz="4" w:space="1" w:color="auto"/>
        </w:pBd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18"/>
      </w:tblGrid>
      <w:tr w:rsidR="00E524F8" w:rsidRPr="0058367A" w:rsidTr="00E4027D">
        <w:tc>
          <w:tcPr>
            <w:tcW w:w="10218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E524F8" w:rsidRPr="0058367A" w:rsidRDefault="00CC53B2" w:rsidP="00E4027D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6</w:t>
            </w:r>
            <w:r w:rsidR="00E4027D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E524F8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CATEGORIA ECONÔMICA DE DESPESA</w:t>
            </w:r>
          </w:p>
        </w:tc>
      </w:tr>
      <w:tr w:rsidR="00E524F8" w:rsidRPr="0058367A" w:rsidTr="00E4027D">
        <w:tc>
          <w:tcPr>
            <w:tcW w:w="10218" w:type="dxa"/>
          </w:tcPr>
          <w:p w:rsidR="00E524F8" w:rsidRPr="0058367A" w:rsidRDefault="0058367A" w:rsidP="00891A8C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r w:rsidR="00E524F8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gramEnd"/>
            <w:r w:rsidR="00E524F8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) Custeio        (   ) Capital              </w:t>
            </w:r>
          </w:p>
          <w:p w:rsidR="007445A7" w:rsidRPr="0058367A" w:rsidRDefault="007445A7" w:rsidP="00891A8C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7445A7" w:rsidRPr="0058367A" w:rsidRDefault="007445A7" w:rsidP="0043094B">
      <w:pPr>
        <w:pBdr>
          <w:top w:val="single" w:sz="4" w:space="1" w:color="auto"/>
        </w:pBd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60"/>
      </w:tblGrid>
      <w:tr w:rsidR="00F95EB3" w:rsidRPr="0058367A" w:rsidTr="00447283">
        <w:trPr>
          <w:trHeight w:val="20"/>
        </w:trPr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58367A" w:rsidRDefault="00E4027D" w:rsidP="00CC53B2">
            <w:pPr>
              <w:pStyle w:val="PargrafodaLista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       </w:t>
            </w:r>
            <w:r w:rsidR="00CC53B2">
              <w:rPr>
                <w:rFonts w:ascii="Tahoma" w:hAnsi="Tahoma" w:cs="Tahoma"/>
                <w:b/>
                <w:i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F95EB3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FORMA DE APRESENTAÇÃO E PRAZO DE ENTREGA DA PROPOSTA</w:t>
            </w:r>
          </w:p>
        </w:tc>
      </w:tr>
      <w:tr w:rsidR="00F95EB3" w:rsidRPr="0058367A" w:rsidTr="00891A8C">
        <w:tc>
          <w:tcPr>
            <w:tcW w:w="10260" w:type="dxa"/>
            <w:shd w:val="clear" w:color="auto" w:fill="auto"/>
          </w:tcPr>
          <w:p w:rsidR="00F95EB3" w:rsidRPr="0058367A" w:rsidRDefault="00F95EB3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A proposta deverá conter os dados da empresa; prazo de validade (</w:t>
            </w:r>
            <w:r w:rsidR="00DC470C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não inferior a 3</w:t>
            </w:r>
            <w:r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0 dias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); data e assinatura do represente legal; indicar a modalidade do processo ao qual </w:t>
            </w:r>
            <w:r w:rsidR="00DB10CF" w:rsidRPr="0058367A">
              <w:rPr>
                <w:rFonts w:ascii="Tahoma" w:hAnsi="Tahoma" w:cs="Tahoma"/>
                <w:iCs/>
                <w:sz w:val="20"/>
                <w:szCs w:val="20"/>
              </w:rPr>
              <w:t>está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participando; descrição detalhada dos </w:t>
            </w:r>
            <w:r w:rsidRPr="0058367A">
              <w:rPr>
                <w:rFonts w:ascii="Tahoma" w:hAnsi="Tahoma" w:cs="Tahoma"/>
                <w:iCs/>
                <w:sz w:val="20"/>
                <w:szCs w:val="20"/>
                <w:u w:val="single"/>
              </w:rPr>
              <w:t>serviços</w:t>
            </w:r>
            <w:r w:rsidR="00857307" w:rsidRPr="0058367A">
              <w:rPr>
                <w:rStyle w:val="Refdenotaderodap"/>
                <w:rFonts w:ascii="Tahoma" w:hAnsi="Tahoma" w:cs="Tahoma"/>
                <w:iCs/>
                <w:sz w:val="20"/>
                <w:szCs w:val="20"/>
              </w:rPr>
              <w:footnoteReference w:id="1"/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a serem prestados, em co</w:t>
            </w:r>
            <w:r w:rsidR="006F3338" w:rsidRPr="0058367A">
              <w:rPr>
                <w:rFonts w:ascii="Tahoma" w:hAnsi="Tahoma" w:cs="Tahoma"/>
                <w:iCs/>
                <w:sz w:val="20"/>
                <w:szCs w:val="20"/>
              </w:rPr>
              <w:t>nformidade com as informações e descrição</w:t>
            </w:r>
            <w:r w:rsidR="00EF534B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constantes n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o </w:t>
            </w:r>
            <w:r w:rsidR="00EF534B" w:rsidRPr="0058367A">
              <w:rPr>
                <w:rFonts w:ascii="Tahoma" w:hAnsi="Tahoma" w:cs="Tahoma"/>
                <w:iCs/>
                <w:sz w:val="20"/>
                <w:szCs w:val="20"/>
              </w:rPr>
              <w:t>item 3 “O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>bjeto”; valor u</w:t>
            </w:r>
            <w:r w:rsidR="003016CA" w:rsidRPr="0058367A">
              <w:rPr>
                <w:rFonts w:ascii="Tahoma" w:hAnsi="Tahoma" w:cs="Tahoma"/>
                <w:iCs/>
                <w:sz w:val="20"/>
                <w:szCs w:val="20"/>
              </w:rPr>
              <w:t>nitário e global, quando for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caso. A Proposta deverá contemplar todos os serviços descritos no objeto do 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presente processo.</w:t>
            </w:r>
          </w:p>
          <w:p w:rsidR="00F95EB3" w:rsidRPr="0058367A" w:rsidRDefault="00F95EB3" w:rsidP="0043094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A proposta deverá ser apresentada até o </w:t>
            </w:r>
            <w:r w:rsidR="00496730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dia </w:t>
            </w:r>
            <w:r w:rsidR="0058367A">
              <w:rPr>
                <w:rFonts w:ascii="Tahoma" w:hAnsi="Tahoma" w:cs="Tahoma"/>
                <w:b/>
                <w:iCs/>
                <w:sz w:val="20"/>
                <w:szCs w:val="20"/>
              </w:rPr>
              <w:t>......................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via</w:t>
            </w:r>
            <w:proofErr w:type="gramEnd"/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e-mail ou entregue no endereço acima. O endereço eletrônico para envio</w:t>
            </w:r>
            <w:r w:rsidR="003016CA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das propostas é </w:t>
            </w:r>
            <w:r w:rsidR="00B96F82" w:rsidRPr="0058367A">
              <w:rPr>
                <w:rFonts w:ascii="Tahoma" w:hAnsi="Tahoma" w:cs="Tahoma"/>
                <w:iCs/>
                <w:sz w:val="20"/>
                <w:szCs w:val="20"/>
              </w:rPr>
              <w:t>gestão.cpp@gmail.com</w:t>
            </w:r>
            <w:r w:rsidR="00D313D3" w:rsidRPr="0058367A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</w:tbl>
    <w:p w:rsidR="00F95EB3" w:rsidRPr="0058367A" w:rsidRDefault="00F95EB3" w:rsidP="00E524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60"/>
      </w:tblGrid>
      <w:tr w:rsidR="00F95EB3" w:rsidRPr="0058367A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58367A" w:rsidRDefault="00CC53B2" w:rsidP="00E4027D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8</w:t>
            </w:r>
            <w:r w:rsidR="00E4027D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F95EB3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MODO DE RECEBIMENTO</w:t>
            </w:r>
          </w:p>
        </w:tc>
      </w:tr>
      <w:tr w:rsidR="00F95EB3" w:rsidRPr="0058367A" w:rsidTr="00891A8C">
        <w:trPr>
          <w:trHeight w:val="773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</w:tcPr>
          <w:p w:rsidR="00F95EB3" w:rsidRPr="0058367A" w:rsidRDefault="00F95EB3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No momento da </w:t>
            </w:r>
            <w:r w:rsidR="00884119" w:rsidRPr="0058367A">
              <w:rPr>
                <w:rFonts w:ascii="Tahoma" w:hAnsi="Tahoma" w:cs="Tahoma"/>
                <w:iCs/>
                <w:sz w:val="20"/>
                <w:szCs w:val="20"/>
              </w:rPr>
              <w:t>prestação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do(s) serviço(s), o responsável pela solicitação deverá verificar a sua confor</w:t>
            </w:r>
            <w:r w:rsidR="00D313D3" w:rsidRPr="0058367A">
              <w:rPr>
                <w:rFonts w:ascii="Tahoma" w:hAnsi="Tahoma" w:cs="Tahoma"/>
                <w:iCs/>
                <w:sz w:val="20"/>
                <w:szCs w:val="20"/>
              </w:rPr>
              <w:t>midade quanto a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descrição do “Objeto” do presente processo. O recebimento poderá ocorrer das seguintes formas:</w:t>
            </w:r>
          </w:p>
          <w:p w:rsidR="00F95EB3" w:rsidRPr="0058367A" w:rsidRDefault="00DC470C" w:rsidP="00884119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AD2D1A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0700AF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gramEnd"/>
            <w:r w:rsidR="00F95EB3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) recebimento parcial   </w:t>
            </w:r>
            <w:r w:rsidR="008B186D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                          </w:t>
            </w:r>
            <w:r w:rsidR="000700AF" w:rsidRPr="0058367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723F8C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 </w:t>
            </w:r>
            <w:r w:rsidR="00F95EB3" w:rsidRPr="0058367A">
              <w:rPr>
                <w:rFonts w:ascii="Tahoma" w:hAnsi="Tahoma" w:cs="Tahoma"/>
                <w:iCs/>
                <w:sz w:val="20"/>
                <w:szCs w:val="20"/>
              </w:rPr>
              <w:t>) recebimento total</w:t>
            </w:r>
          </w:p>
        </w:tc>
      </w:tr>
    </w:tbl>
    <w:p w:rsidR="00F95EB3" w:rsidRPr="0058367A" w:rsidRDefault="00F95EB3" w:rsidP="00E524F8">
      <w:pP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24"/>
        <w:gridCol w:w="2736"/>
      </w:tblGrid>
      <w:tr w:rsidR="00EE7B1E" w:rsidRPr="0058367A" w:rsidTr="00EE7B1E">
        <w:trPr>
          <w:trHeight w:val="194"/>
        </w:trPr>
        <w:tc>
          <w:tcPr>
            <w:tcW w:w="10260" w:type="dxa"/>
            <w:gridSpan w:val="2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EE7B1E" w:rsidRPr="0058367A" w:rsidRDefault="00CC53B2" w:rsidP="00E4027D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9</w:t>
            </w:r>
            <w:r w:rsidR="00E4027D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EE7B1E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MODALIDADE DE AQUISIÇÃO</w:t>
            </w:r>
          </w:p>
        </w:tc>
      </w:tr>
      <w:tr w:rsidR="00EE7B1E" w:rsidRPr="0058367A" w:rsidTr="00EE7B1E">
        <w:trPr>
          <w:trHeight w:val="721"/>
        </w:trPr>
        <w:tc>
          <w:tcPr>
            <w:tcW w:w="7524" w:type="dxa"/>
            <w:tcBorders>
              <w:right w:val="single" w:sz="4" w:space="0" w:color="auto"/>
            </w:tcBorders>
          </w:tcPr>
          <w:p w:rsidR="00EE7B1E" w:rsidRPr="0058367A" w:rsidRDefault="00EE7B1E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Modalidade do processo de aquisição:</w:t>
            </w:r>
          </w:p>
          <w:p w:rsidR="00EE7B1E" w:rsidRPr="0058367A" w:rsidRDefault="00E761ED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723F8C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 </w:t>
            </w:r>
            <w:proofErr w:type="gramEnd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) cotação eletrônica de preços</w:t>
            </w:r>
          </w:p>
          <w:p w:rsidR="00EE7B1E" w:rsidRPr="0058367A" w:rsidRDefault="00E761ED" w:rsidP="00EE7B1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723F8C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gramEnd"/>
            <w:r w:rsidR="00EE7B1E" w:rsidRPr="0058367A">
              <w:rPr>
                <w:rFonts w:ascii="Tahoma" w:hAnsi="Tahoma" w:cs="Tahoma"/>
                <w:iCs/>
                <w:sz w:val="20"/>
                <w:szCs w:val="20"/>
              </w:rPr>
              <w:t>) cotação prévia-registro (  ) convite presencial (  ) inexigibilidade (  ) dispensa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EE7B1E" w:rsidRPr="0058367A" w:rsidRDefault="00EE7B1E" w:rsidP="00891A8C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Menor Preço:</w:t>
            </w:r>
          </w:p>
          <w:p w:rsidR="00EE7B1E" w:rsidRPr="0058367A" w:rsidRDefault="00EE7B1E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EE7B1E" w:rsidRPr="0058367A" w:rsidRDefault="00EE7B1E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723F8C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 </w:t>
            </w:r>
            <w:proofErr w:type="gramEnd"/>
            <w:r w:rsidR="003016CA" w:rsidRPr="0058367A">
              <w:rPr>
                <w:rFonts w:ascii="Tahoma" w:hAnsi="Tahoma" w:cs="Tahoma"/>
                <w:iCs/>
                <w:sz w:val="20"/>
                <w:szCs w:val="20"/>
              </w:rPr>
              <w:t>) global ( ) lote (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) item</w:t>
            </w:r>
          </w:p>
        </w:tc>
      </w:tr>
    </w:tbl>
    <w:p w:rsidR="00EE7B1E" w:rsidRPr="0058367A" w:rsidRDefault="00EE7B1E" w:rsidP="00E524F8">
      <w:pP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60"/>
      </w:tblGrid>
      <w:tr w:rsidR="00F95EB3" w:rsidRPr="0058367A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58367A" w:rsidRDefault="00CC53B2" w:rsidP="00E4027D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10</w:t>
            </w:r>
            <w:r w:rsidR="00E4027D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F95EB3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REGULAMENTAÇÃO</w:t>
            </w:r>
          </w:p>
        </w:tc>
      </w:tr>
      <w:tr w:rsidR="00F95EB3" w:rsidRPr="0058367A" w:rsidTr="00891A8C">
        <w:trPr>
          <w:trHeight w:val="721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Pr="0058367A" w:rsidRDefault="00F95EB3" w:rsidP="007E09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C56B61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A presente cotação prévia será regida p</w:t>
            </w:r>
            <w:r w:rsidR="00B96F82" w:rsidRPr="00C56B61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>ela Lei n. 13.019/2014</w:t>
            </w:r>
            <w:r w:rsidR="00AD2D1A" w:rsidRPr="00C56B61"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, </w:t>
            </w:r>
            <w:r w:rsidR="00AD2D1A" w:rsidRPr="00C56B61">
              <w:rPr>
                <w:rFonts w:ascii="Tahoma" w:hAnsi="Tahoma" w:cs="Tahoma"/>
                <w:color w:val="FF0000"/>
                <w:sz w:val="20"/>
                <w:szCs w:val="20"/>
              </w:rPr>
              <w:t>bem como pela Portaria Interministerial n. 507/2011</w:t>
            </w:r>
            <w:r w:rsidR="007E09BE" w:rsidRPr="00C56B6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C56B61" w:rsidRPr="00C56B61">
              <w:rPr>
                <w:rFonts w:ascii="Tahoma" w:hAnsi="Tahoma" w:cs="Tahoma"/>
                <w:color w:val="FF0000"/>
                <w:sz w:val="20"/>
                <w:szCs w:val="20"/>
              </w:rPr>
              <w:t>................... (incluir legislação especifica do Estado, se tiver</w:t>
            </w:r>
            <w:proofErr w:type="gramStart"/>
            <w:r w:rsidR="00C56B61" w:rsidRPr="00C56B61"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  <w:bookmarkEnd w:id="0"/>
            <w:proofErr w:type="gramEnd"/>
          </w:p>
        </w:tc>
      </w:tr>
      <w:tr w:rsidR="00F95EB3" w:rsidRPr="0058367A" w:rsidTr="00891A8C">
        <w:trPr>
          <w:trHeight w:val="1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E7B1E" w:rsidRPr="0058367A" w:rsidRDefault="00EE7B1E" w:rsidP="004C64DB">
            <w:pPr>
              <w:pStyle w:val="SemEspaamento"/>
              <w:spacing w:line="120" w:lineRule="auto"/>
              <w:ind w:left="-9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EB3" w:rsidRPr="0058367A" w:rsidTr="00971D2B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58367A" w:rsidRDefault="00E4027D" w:rsidP="00CC53B2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</w:t>
            </w:r>
            <w:r w:rsidR="00CC53B2">
              <w:rPr>
                <w:rFonts w:ascii="Tahoma" w:hAnsi="Tahoma" w:cs="Tahoma"/>
                <w:b/>
                <w:i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EE7B1E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CONDIÇÕES DE PAGAMENTO</w:t>
            </w:r>
          </w:p>
        </w:tc>
      </w:tr>
      <w:tr w:rsidR="00206E70" w:rsidRPr="0058367A" w:rsidTr="00891A8C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206E70" w:rsidRPr="0058367A" w:rsidRDefault="00206E70" w:rsidP="00206E7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Condições de Pagamento:</w:t>
            </w:r>
          </w:p>
          <w:p w:rsidR="00206E70" w:rsidRPr="0058367A" w:rsidRDefault="00206E70" w:rsidP="00206E7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(   </w:t>
            </w:r>
            <w:proofErr w:type="gramEnd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) o pagamento será efetuado em parcelas, em conformidade com a prestação dos serviços e</w:t>
            </w:r>
            <w:r w:rsidR="00A14E48">
              <w:rPr>
                <w:rFonts w:ascii="Tahoma" w:hAnsi="Tahoma" w:cs="Tahoma"/>
                <w:iCs/>
                <w:sz w:val="20"/>
                <w:szCs w:val="20"/>
              </w:rPr>
              <w:t>/ou entrega do(s) produto(s), mediante</w:t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apresentação da NF.</w:t>
            </w:r>
          </w:p>
          <w:p w:rsidR="00206E70" w:rsidRPr="0058367A" w:rsidRDefault="00A14E48" w:rsidP="00206E7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r w:rsidR="00206E70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gramEnd"/>
            <w:r w:rsidR="00206E70" w:rsidRPr="0058367A">
              <w:rPr>
                <w:rFonts w:ascii="Tahoma" w:hAnsi="Tahoma" w:cs="Tahoma"/>
                <w:iCs/>
                <w:sz w:val="20"/>
                <w:szCs w:val="20"/>
              </w:rPr>
              <w:t>) o pagamento será efetuado em parcela única, mediante prestação de serviços 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/ou entrega do(s) produto(s) e</w:t>
            </w:r>
            <w:r w:rsidR="00206E70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apresentação da NF.</w:t>
            </w:r>
          </w:p>
          <w:p w:rsidR="00206E70" w:rsidRPr="0058367A" w:rsidRDefault="00206E70" w:rsidP="00206E7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(   </w:t>
            </w:r>
            <w:proofErr w:type="gramEnd"/>
            <w:r w:rsidRPr="0058367A">
              <w:rPr>
                <w:rFonts w:ascii="Tahoma" w:hAnsi="Tahoma" w:cs="Tahoma"/>
                <w:iCs/>
                <w:sz w:val="20"/>
                <w:szCs w:val="20"/>
              </w:rPr>
              <w:t>) a combinar.</w:t>
            </w:r>
          </w:p>
        </w:tc>
      </w:tr>
    </w:tbl>
    <w:p w:rsidR="00857307" w:rsidRPr="0058367A" w:rsidRDefault="00857307" w:rsidP="00843DC3">
      <w:pP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07"/>
      </w:tblGrid>
      <w:tr w:rsidR="0014197D" w:rsidRPr="0058367A" w:rsidTr="00E4027D">
        <w:tc>
          <w:tcPr>
            <w:tcW w:w="1020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14197D" w:rsidRPr="0058367A" w:rsidRDefault="00E4027D" w:rsidP="00CC53B2">
            <w:pPr>
              <w:pStyle w:val="PargrafodaLista"/>
              <w:ind w:left="1080" w:right="34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</w:t>
            </w:r>
            <w:r w:rsidR="00CC53B2"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14197D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LOCAL D</w:t>
            </w:r>
            <w:r w:rsidR="00A14E48">
              <w:rPr>
                <w:rFonts w:ascii="Tahoma" w:hAnsi="Tahoma" w:cs="Tahoma"/>
                <w:b/>
                <w:iCs/>
                <w:sz w:val="20"/>
                <w:szCs w:val="20"/>
              </w:rPr>
              <w:t>E ENTREGA</w:t>
            </w:r>
          </w:p>
        </w:tc>
      </w:tr>
      <w:tr w:rsidR="0014197D" w:rsidRPr="0058367A" w:rsidTr="00E4027D">
        <w:trPr>
          <w:trHeight w:val="465"/>
        </w:trPr>
        <w:tc>
          <w:tcPr>
            <w:tcW w:w="10207" w:type="dxa"/>
          </w:tcPr>
          <w:p w:rsidR="0014197D" w:rsidRDefault="0014197D" w:rsidP="008874F2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A14E48" w:rsidRDefault="00AE7848" w:rsidP="008874F2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367A">
              <w:rPr>
                <w:rFonts w:ascii="Tahoma" w:hAnsi="Tahoma" w:cs="Tahoma"/>
                <w:b/>
                <w:iCs/>
                <w:color w:val="FF0000"/>
                <w:sz w:val="20"/>
                <w:szCs w:val="20"/>
              </w:rPr>
              <w:t>ex.</w:t>
            </w:r>
            <w:proofErr w:type="gramEnd"/>
            <w:r w:rsidRPr="0058367A">
              <w:rPr>
                <w:rFonts w:ascii="Tahoma" w:hAnsi="Tahoma" w:cs="Tahoma"/>
                <w:b/>
                <w:iCs/>
                <w:color w:val="FF0000"/>
                <w:sz w:val="20"/>
                <w:szCs w:val="20"/>
              </w:rPr>
              <w:t>..</w:t>
            </w:r>
            <w:r>
              <w:rPr>
                <w:rFonts w:ascii="Tahoma" w:hAnsi="Tahoma" w:cs="Tahoma"/>
                <w:iCs/>
                <w:color w:val="FF0000"/>
                <w:sz w:val="20"/>
                <w:szCs w:val="20"/>
              </w:rPr>
              <w:t xml:space="preserve">sede da UFMT, campus Cuiabá-MT, bloco ... sala .... </w:t>
            </w:r>
          </w:p>
          <w:p w:rsidR="00A14E48" w:rsidRDefault="00A14E48" w:rsidP="008874F2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A14E48" w:rsidRPr="0058367A" w:rsidRDefault="00A14E48" w:rsidP="008874F2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197D" w:rsidRPr="0058367A" w:rsidRDefault="0014197D" w:rsidP="00E524F8">
      <w:pP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18"/>
      </w:tblGrid>
      <w:tr w:rsidR="00EE7B1E" w:rsidRPr="0058367A" w:rsidTr="00E4027D">
        <w:tc>
          <w:tcPr>
            <w:tcW w:w="10218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EE7B1E" w:rsidRPr="0058367A" w:rsidRDefault="00E4027D" w:rsidP="00CC53B2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</w:t>
            </w:r>
            <w:r w:rsidR="00CC53B2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EE7B1E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PRAZO DE EXECUÇÃO</w:t>
            </w:r>
          </w:p>
        </w:tc>
      </w:tr>
      <w:tr w:rsidR="00EE7B1E" w:rsidRPr="0058367A" w:rsidTr="00E4027D">
        <w:trPr>
          <w:trHeight w:val="493"/>
        </w:trPr>
        <w:tc>
          <w:tcPr>
            <w:tcW w:w="10218" w:type="dxa"/>
            <w:tcBorders>
              <w:bottom w:val="single" w:sz="6" w:space="0" w:color="000000"/>
            </w:tcBorders>
            <w:shd w:val="clear" w:color="auto" w:fill="auto"/>
          </w:tcPr>
          <w:tbl>
            <w:tblPr>
              <w:tblW w:w="10359" w:type="dxa"/>
              <w:tblInd w:w="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10359"/>
            </w:tblGrid>
            <w:tr w:rsidR="00206E70" w:rsidRPr="0058367A" w:rsidTr="00884119">
              <w:trPr>
                <w:trHeight w:val="450"/>
              </w:trPr>
              <w:tc>
                <w:tcPr>
                  <w:tcW w:w="10359" w:type="dxa"/>
                  <w:tcBorders>
                    <w:left w:val="nil"/>
                    <w:right w:val="nil"/>
                  </w:tcBorders>
                </w:tcPr>
                <w:p w:rsidR="00206E70" w:rsidRPr="0058367A" w:rsidRDefault="00206E70" w:rsidP="00206E7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8367A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Prazo da prestação de serviços:</w:t>
                  </w:r>
                </w:p>
                <w:p w:rsidR="00206E70" w:rsidRPr="0058367A" w:rsidRDefault="00206E70" w:rsidP="00206E7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58367A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58367A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) por 12 meses         (  ) Imediato            (   ) outros prazos</w:t>
                  </w:r>
                </w:p>
              </w:tc>
            </w:tr>
          </w:tbl>
          <w:p w:rsidR="00EE7B1E" w:rsidRPr="0058367A" w:rsidRDefault="00EE7B1E" w:rsidP="00656630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EE7B1E" w:rsidRPr="0058367A" w:rsidRDefault="00EE7B1E" w:rsidP="00E524F8">
      <w:pPr>
        <w:spacing w:after="0" w:line="12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60"/>
      </w:tblGrid>
      <w:tr w:rsidR="00F95EB3" w:rsidRPr="0058367A" w:rsidTr="00EE7B1E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58367A" w:rsidRDefault="00E4027D" w:rsidP="00CC53B2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</w:t>
            </w:r>
            <w:r w:rsidR="00CC53B2"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F95EB3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DA CONTRATAÇÃO</w:t>
            </w:r>
          </w:p>
        </w:tc>
      </w:tr>
      <w:tr w:rsidR="00F95EB3" w:rsidRPr="0058367A" w:rsidTr="00891A8C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Pr="0058367A" w:rsidRDefault="00F95EB3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Para fins de contratação, a empresa que ofertar o menor valor pelos serviços deverá apresentar os seguintes </w:t>
            </w:r>
            <w:r w:rsidRPr="0058367A">
              <w:rPr>
                <w:rFonts w:ascii="Tahoma" w:hAnsi="Tahoma" w:cs="Tahoma"/>
                <w:iCs/>
                <w:sz w:val="20"/>
                <w:szCs w:val="20"/>
                <w:u w:val="single"/>
              </w:rPr>
              <w:t>documentos</w:t>
            </w:r>
            <w:r w:rsidR="00857307" w:rsidRPr="0058367A">
              <w:rPr>
                <w:rStyle w:val="Refdenotaderodap"/>
                <w:rFonts w:ascii="Tahoma" w:hAnsi="Tahoma" w:cs="Tahoma"/>
                <w:iCs/>
                <w:sz w:val="20"/>
                <w:szCs w:val="20"/>
              </w:rPr>
              <w:footnoteReference w:id="2"/>
            </w: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</w:p>
          <w:p w:rsidR="00F95EB3" w:rsidRPr="0058367A" w:rsidRDefault="008B186D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1- </w:t>
            </w:r>
            <w:r w:rsidR="001F706C" w:rsidRPr="0058367A">
              <w:rPr>
                <w:rFonts w:ascii="Tahoma" w:hAnsi="Tahoma" w:cs="Tahoma"/>
                <w:iCs/>
                <w:sz w:val="20"/>
                <w:szCs w:val="20"/>
              </w:rPr>
              <w:t>Contrato Social comprovando aptidão para a prestação dos serviços do objeto.</w:t>
            </w:r>
          </w:p>
          <w:p w:rsidR="00CD046A" w:rsidRPr="0058367A" w:rsidRDefault="00F95EB3" w:rsidP="00891A8C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2- Certid</w:t>
            </w:r>
            <w:r w:rsidR="002F4C51" w:rsidRPr="0058367A">
              <w:rPr>
                <w:rFonts w:ascii="Tahoma" w:hAnsi="Tahoma" w:cs="Tahoma"/>
                <w:iCs/>
                <w:sz w:val="20"/>
                <w:szCs w:val="20"/>
              </w:rPr>
              <w:t>ões</w:t>
            </w:r>
            <w:r w:rsidR="00CD046A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Negativa</w:t>
            </w:r>
            <w:r w:rsidR="002F4C51" w:rsidRPr="0058367A">
              <w:rPr>
                <w:rFonts w:ascii="Tahoma" w:hAnsi="Tahoma" w:cs="Tahoma"/>
                <w:iCs/>
                <w:sz w:val="20"/>
                <w:szCs w:val="20"/>
              </w:rPr>
              <w:t>s</w:t>
            </w:r>
            <w:r w:rsidR="00CD046A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de Débito</w:t>
            </w:r>
            <w:r w:rsidR="002F4C51" w:rsidRPr="0058367A">
              <w:rPr>
                <w:rFonts w:ascii="Tahoma" w:hAnsi="Tahoma" w:cs="Tahoma"/>
                <w:iCs/>
                <w:sz w:val="20"/>
                <w:szCs w:val="20"/>
              </w:rPr>
              <w:t>s</w:t>
            </w:r>
            <w:r w:rsidR="00CD046A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 do INSS e </w:t>
            </w:r>
            <w:r w:rsidR="002F4C51"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do </w:t>
            </w:r>
            <w:r w:rsidR="008B186D" w:rsidRPr="0058367A">
              <w:rPr>
                <w:rFonts w:ascii="Tahoma" w:hAnsi="Tahoma" w:cs="Tahoma"/>
                <w:iCs/>
                <w:sz w:val="20"/>
                <w:szCs w:val="20"/>
              </w:rPr>
              <w:t>FGTS.</w:t>
            </w:r>
          </w:p>
          <w:p w:rsidR="00F95EB3" w:rsidRPr="0058367A" w:rsidRDefault="00CD046A" w:rsidP="002F4C51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 xml:space="preserve">3- </w:t>
            </w:r>
            <w:r w:rsidR="00D935EB" w:rsidRPr="0058367A">
              <w:rPr>
                <w:rFonts w:ascii="Tahoma" w:hAnsi="Tahoma" w:cs="Tahoma"/>
                <w:iCs/>
                <w:sz w:val="20"/>
                <w:szCs w:val="20"/>
              </w:rPr>
              <w:t>Atestado de Capacidade Técnica, mínimo de dois, emitidos por órgãos públicos e/ou privados</w:t>
            </w:r>
            <w:r w:rsidR="008B186D" w:rsidRPr="0058367A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</w:tbl>
    <w:p w:rsidR="00F95EB3" w:rsidRPr="0058367A" w:rsidRDefault="00F95EB3" w:rsidP="004C64DB">
      <w:pPr>
        <w:pBdr>
          <w:top w:val="single" w:sz="4" w:space="1" w:color="auto"/>
        </w:pBdr>
        <w:spacing w:after="0" w:line="12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260"/>
      </w:tblGrid>
      <w:tr w:rsidR="00F95EB3" w:rsidRPr="0058367A" w:rsidTr="00971D2B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58367A" w:rsidRDefault="00E4027D" w:rsidP="00CC53B2">
            <w:pPr>
              <w:pStyle w:val="PargrafodaLista"/>
              <w:ind w:left="108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</w:t>
            </w:r>
            <w:r w:rsidR="00CC53B2">
              <w:rPr>
                <w:rFonts w:ascii="Tahoma" w:hAnsi="Tahoma" w:cs="Tahoma"/>
                <w:b/>
                <w:i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="00F95EB3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DAS CONS</w:t>
            </w:r>
            <w:r w:rsidR="005A7ABE" w:rsidRPr="0058367A">
              <w:rPr>
                <w:rFonts w:ascii="Tahoma" w:hAnsi="Tahoma" w:cs="Tahoma"/>
                <w:b/>
                <w:iCs/>
                <w:sz w:val="20"/>
                <w:szCs w:val="20"/>
              </w:rPr>
              <w:t>IDERAÇÕES GERAIS</w:t>
            </w:r>
          </w:p>
        </w:tc>
      </w:tr>
      <w:tr w:rsidR="00F95EB3" w:rsidRPr="0058367A" w:rsidTr="00891A8C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9E331F" w:rsidRPr="0058367A" w:rsidRDefault="009E331F" w:rsidP="009E331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 xml:space="preserve">1. Prazo da </w:t>
            </w:r>
            <w:r w:rsidR="00AE7848">
              <w:rPr>
                <w:rFonts w:ascii="Tahoma" w:hAnsi="Tahoma" w:cs="Tahoma"/>
                <w:sz w:val="20"/>
                <w:szCs w:val="20"/>
              </w:rPr>
              <w:t xml:space="preserve">entrega e/ou da </w:t>
            </w:r>
            <w:r w:rsidRPr="0058367A">
              <w:rPr>
                <w:rFonts w:ascii="Tahoma" w:hAnsi="Tahoma" w:cs="Tahoma"/>
                <w:sz w:val="20"/>
                <w:szCs w:val="20"/>
              </w:rPr>
              <w:t xml:space="preserve">prestação de serviços será de </w:t>
            </w:r>
            <w:r w:rsidR="00AE7848">
              <w:rPr>
                <w:rFonts w:ascii="Tahoma" w:hAnsi="Tahoma" w:cs="Tahoma"/>
                <w:sz w:val="20"/>
                <w:szCs w:val="20"/>
              </w:rPr>
              <w:t>acordo com o</w:t>
            </w:r>
            <w:r w:rsidRPr="0058367A">
              <w:rPr>
                <w:rFonts w:ascii="Tahoma" w:hAnsi="Tahoma" w:cs="Tahoma"/>
                <w:sz w:val="20"/>
                <w:szCs w:val="20"/>
              </w:rPr>
              <w:t xml:space="preserve"> descrito no objeto deste Termo de Referência.</w:t>
            </w:r>
          </w:p>
          <w:p w:rsidR="009E331F" w:rsidRPr="0058367A" w:rsidRDefault="009E331F" w:rsidP="009E331F">
            <w:pPr>
              <w:pStyle w:val="SemEspaamento"/>
              <w:spacing w:line="12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31F" w:rsidRPr="0058367A" w:rsidRDefault="00AE7848" w:rsidP="009E331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331F" w:rsidRPr="0058367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E331F" w:rsidRPr="0058367A">
              <w:rPr>
                <w:rFonts w:ascii="Tahoma" w:hAnsi="Tahoma" w:cs="Tahoma"/>
                <w:b/>
                <w:sz w:val="20"/>
                <w:szCs w:val="20"/>
              </w:rPr>
              <w:t>Despesas administrativas</w:t>
            </w:r>
            <w:r w:rsidR="009E331F" w:rsidRPr="0058367A">
              <w:rPr>
                <w:rFonts w:ascii="Tahoma" w:hAnsi="Tahoma" w:cs="Tahoma"/>
                <w:sz w:val="20"/>
                <w:szCs w:val="20"/>
              </w:rPr>
              <w:t xml:space="preserve"> geradas externamente, indiretamente que sejam necessários para o atendimento ao objeto deste processo, </w:t>
            </w:r>
            <w:r w:rsidR="009E331F" w:rsidRPr="0058367A">
              <w:rPr>
                <w:rFonts w:ascii="Tahoma" w:hAnsi="Tahoma" w:cs="Tahoma"/>
                <w:b/>
                <w:sz w:val="20"/>
                <w:szCs w:val="20"/>
              </w:rPr>
              <w:t>NÃO</w:t>
            </w:r>
            <w:r w:rsidR="009E331F" w:rsidRPr="0058367A">
              <w:rPr>
                <w:rFonts w:ascii="Tahoma" w:hAnsi="Tahoma" w:cs="Tahoma"/>
                <w:sz w:val="20"/>
                <w:szCs w:val="20"/>
              </w:rPr>
              <w:t xml:space="preserve"> serão custeadas pelo CPP, correrão por conta da interessada em participar do processo.</w:t>
            </w:r>
          </w:p>
          <w:p w:rsidR="009E331F" w:rsidRPr="0058367A" w:rsidRDefault="009E331F" w:rsidP="009E331F">
            <w:pPr>
              <w:pStyle w:val="SemEspaamento"/>
              <w:spacing w:line="12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31F" w:rsidRPr="0058367A" w:rsidRDefault="009E331F" w:rsidP="009E331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 xml:space="preserve">4. É de responsabilidade da empresa participante todas as despesas com mão-de-obra, impostos, encargos fiscais e comerciais, seguros, bem como demais responsabilidades com terceiros envolvidos na prestação de </w:t>
            </w:r>
            <w:r w:rsidRPr="0058367A">
              <w:rPr>
                <w:rFonts w:ascii="Tahoma" w:hAnsi="Tahoma" w:cs="Tahoma"/>
                <w:sz w:val="20"/>
                <w:szCs w:val="20"/>
              </w:rPr>
              <w:lastRenderedPageBreak/>
              <w:t>serviços, fretes e taxas até o local de entrega (quando houver) e outras despesas de qualquer natureza, que se façam indispensáveis para a apresentação da proposta visando o atendimento ao objeto deste Termo de Referência.</w:t>
            </w:r>
          </w:p>
          <w:p w:rsidR="009E331F" w:rsidRPr="0058367A" w:rsidRDefault="009E331F" w:rsidP="009E331F">
            <w:pPr>
              <w:pStyle w:val="SemEspaamento"/>
              <w:spacing w:line="12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31F" w:rsidRPr="0058367A" w:rsidRDefault="009E331F" w:rsidP="009E331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>5. As empresas interessadas em participar deste processo, deverão observar o local da prestação de serviços</w:t>
            </w:r>
            <w:r w:rsidR="00AE7848">
              <w:rPr>
                <w:rFonts w:ascii="Tahoma" w:hAnsi="Tahoma" w:cs="Tahoma"/>
                <w:sz w:val="20"/>
                <w:szCs w:val="20"/>
              </w:rPr>
              <w:t xml:space="preserve"> e/ou entrega</w:t>
            </w:r>
            <w:r w:rsidRPr="0058367A">
              <w:rPr>
                <w:rFonts w:ascii="Tahoma" w:hAnsi="Tahoma" w:cs="Tahoma"/>
                <w:sz w:val="20"/>
                <w:szCs w:val="20"/>
              </w:rPr>
              <w:t xml:space="preserve">, bem como instruções de faturamento para fins de recebimento. </w:t>
            </w:r>
          </w:p>
          <w:p w:rsidR="009E331F" w:rsidRPr="0058367A" w:rsidRDefault="009E331F" w:rsidP="009E331F">
            <w:pPr>
              <w:pStyle w:val="SemEspaamento"/>
              <w:spacing w:line="12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31F" w:rsidRPr="0058367A" w:rsidRDefault="009E331F" w:rsidP="009E331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>6. Caberá ao CPP, o pagamento da prestação de serviços</w:t>
            </w:r>
            <w:r w:rsidR="00AE7848">
              <w:rPr>
                <w:rFonts w:ascii="Tahoma" w:hAnsi="Tahoma" w:cs="Tahoma"/>
                <w:sz w:val="20"/>
                <w:szCs w:val="20"/>
              </w:rPr>
              <w:t xml:space="preserve"> e/ou .......</w:t>
            </w:r>
            <w:r w:rsidRPr="005836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58367A">
              <w:rPr>
                <w:rFonts w:ascii="Tahoma" w:hAnsi="Tahoma" w:cs="Tahoma"/>
                <w:sz w:val="20"/>
                <w:szCs w:val="20"/>
              </w:rPr>
              <w:t>através</w:t>
            </w:r>
            <w:proofErr w:type="gramEnd"/>
            <w:r w:rsidRPr="0058367A">
              <w:rPr>
                <w:rFonts w:ascii="Tahoma" w:hAnsi="Tahoma" w:cs="Tahoma"/>
                <w:sz w:val="20"/>
                <w:szCs w:val="20"/>
              </w:rPr>
              <w:t xml:space="preserve"> de ordem bancária/depósito na conta da empresa vencedora, </w:t>
            </w:r>
            <w:r w:rsidR="00AE7848" w:rsidRPr="0058367A">
              <w:rPr>
                <w:rFonts w:ascii="Tahoma" w:hAnsi="Tahoma" w:cs="Tahoma"/>
                <w:sz w:val="20"/>
                <w:szCs w:val="20"/>
              </w:rPr>
              <w:t xml:space="preserve">após a prestação dos serviços </w:t>
            </w:r>
            <w:r w:rsidR="00AE7848">
              <w:rPr>
                <w:rFonts w:ascii="Tahoma" w:hAnsi="Tahoma" w:cs="Tahoma"/>
                <w:sz w:val="20"/>
                <w:szCs w:val="20"/>
              </w:rPr>
              <w:t xml:space="preserve">e/ou entrega ....... </w:t>
            </w:r>
            <w:proofErr w:type="gramStart"/>
            <w:r w:rsidR="00AE7848">
              <w:rPr>
                <w:rFonts w:ascii="Tahoma" w:hAnsi="Tahoma" w:cs="Tahoma"/>
                <w:sz w:val="20"/>
                <w:szCs w:val="20"/>
              </w:rPr>
              <w:t>e</w:t>
            </w:r>
            <w:proofErr w:type="gramEnd"/>
            <w:r w:rsidR="00AE7848">
              <w:rPr>
                <w:rFonts w:ascii="Tahoma" w:hAnsi="Tahoma" w:cs="Tahoma"/>
                <w:sz w:val="20"/>
                <w:szCs w:val="20"/>
              </w:rPr>
              <w:t xml:space="preserve"> emissão de Nota Fiscal</w:t>
            </w:r>
            <w:r w:rsidRPr="0058367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331F" w:rsidRPr="0058367A" w:rsidRDefault="009E331F" w:rsidP="009E331F">
            <w:pPr>
              <w:pStyle w:val="SemEspaamento"/>
              <w:spacing w:line="12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31F" w:rsidRPr="0058367A" w:rsidRDefault="009E331F" w:rsidP="009E331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 xml:space="preserve">7. Em caso de ocorrências que indique a não liquidação deste processo, a liberação do pagamento será suspensa até que sejam sanadas as dúvidas e/ou irregularidades. </w:t>
            </w:r>
          </w:p>
          <w:p w:rsidR="009E331F" w:rsidRPr="0058367A" w:rsidRDefault="009E331F" w:rsidP="009E331F">
            <w:pPr>
              <w:pStyle w:val="SemEspaamento"/>
              <w:spacing w:line="12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31F" w:rsidRPr="0058367A" w:rsidRDefault="009E331F" w:rsidP="009E33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367A">
              <w:rPr>
                <w:rFonts w:ascii="Tahoma" w:hAnsi="Tahoma" w:cs="Tahoma"/>
                <w:sz w:val="20"/>
                <w:szCs w:val="20"/>
              </w:rPr>
              <w:t>8. Fica a cargo da CONTRATADA a responsabilidade integral, pelos encargos de natureza trabalhista e previdenciária, referente aos recursos humanos utilizados para o atendimento ao objeto deste processo.</w:t>
            </w:r>
          </w:p>
          <w:p w:rsidR="009E331F" w:rsidRPr="0058367A" w:rsidRDefault="009E331F" w:rsidP="009E33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A98" w:rsidRPr="0058367A" w:rsidRDefault="009E331F" w:rsidP="009E331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sz w:val="20"/>
                <w:szCs w:val="20"/>
              </w:rPr>
              <w:t>9. Pedidos de Esclarecimentos referentes a este processo poderão ser remetidos por e-mail gestao.cpp@gamail.com), ou através do endereço sede da entidade Rua Dois, n. 497 – Sala 02 Bairro Boa Esperança, CEP: 78.068-360 nos seguintes horários: Das 08h00 às 12h00 – 14h00 às 18h00 de segunda a sexta feira.</w:t>
            </w:r>
          </w:p>
          <w:p w:rsidR="009E331F" w:rsidRPr="0058367A" w:rsidRDefault="009E331F" w:rsidP="009E331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9E331F" w:rsidRPr="0058367A" w:rsidRDefault="009E331F" w:rsidP="009E331F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10. Não será admitido aditamento de prazo e valor no presente processo.</w:t>
            </w:r>
          </w:p>
          <w:p w:rsidR="009E331F" w:rsidRPr="0058367A" w:rsidRDefault="009E331F" w:rsidP="009E331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8367A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11. O não atendimento dos prazos firmados neste processo, isenta a Contratante das obrigações aqui assumidas</w:t>
            </w:r>
            <w:r w:rsidRPr="0058367A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0700AF" w:rsidRPr="0058367A" w:rsidRDefault="000700AF" w:rsidP="00BF0A98">
            <w:pPr>
              <w:pStyle w:val="Corpodetexto"/>
              <w:tabs>
                <w:tab w:val="left" w:pos="554"/>
              </w:tabs>
              <w:ind w:left="0" w:right="194"/>
              <w:jc w:val="both"/>
              <w:rPr>
                <w:rFonts w:ascii="Tahoma" w:hAnsi="Tahoma" w:cs="Tahoma"/>
                <w:iCs/>
                <w:sz w:val="20"/>
                <w:szCs w:val="20"/>
                <w:lang w:val="pt-BR"/>
              </w:rPr>
            </w:pPr>
          </w:p>
        </w:tc>
      </w:tr>
    </w:tbl>
    <w:p w:rsidR="00150EBD" w:rsidRPr="0058367A" w:rsidRDefault="00150EBD" w:rsidP="00F95EB3">
      <w:pPr>
        <w:pBdr>
          <w:top w:val="single" w:sz="4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95EB3" w:rsidRPr="0058367A" w:rsidRDefault="00AE7848" w:rsidP="00F95EB3">
      <w:pPr>
        <w:pBdr>
          <w:top w:val="single" w:sz="4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Cuiabá-MT .....</w:t>
      </w:r>
      <w:r w:rsidR="00F95EB3" w:rsidRPr="0058367A">
        <w:rPr>
          <w:rFonts w:ascii="Tahoma" w:hAnsi="Tahoma" w:cs="Tahoma"/>
          <w:sz w:val="20"/>
          <w:szCs w:val="20"/>
        </w:rPr>
        <w:t>.</w:t>
      </w:r>
    </w:p>
    <w:p w:rsidR="00F95EB3" w:rsidRPr="0058367A" w:rsidRDefault="00F95EB3" w:rsidP="00F95EB3">
      <w:pPr>
        <w:pBdr>
          <w:top w:val="single" w:sz="4" w:space="1" w:color="auto"/>
        </w:pBd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F95EB3" w:rsidRPr="0058367A" w:rsidRDefault="00F95EB3" w:rsidP="00C32EB0">
      <w:pPr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C2031B" w:rsidRPr="0058367A" w:rsidRDefault="00C2031B" w:rsidP="00C2031B">
      <w:pPr>
        <w:pStyle w:val="SemEspaamento"/>
        <w:ind w:hanging="426"/>
        <w:rPr>
          <w:rFonts w:ascii="Tahoma" w:hAnsi="Tahoma" w:cs="Tahoma"/>
          <w:b/>
          <w:sz w:val="20"/>
          <w:szCs w:val="20"/>
        </w:rPr>
      </w:pPr>
      <w:r w:rsidRPr="0058367A">
        <w:rPr>
          <w:rFonts w:ascii="Tahoma" w:hAnsi="Tahoma" w:cs="Tahoma"/>
          <w:b/>
          <w:sz w:val="20"/>
          <w:szCs w:val="20"/>
        </w:rPr>
        <w:t>Elaborado por:</w:t>
      </w:r>
    </w:p>
    <w:p w:rsidR="00C2031B" w:rsidRPr="0058367A" w:rsidRDefault="00C2031B" w:rsidP="00C2031B">
      <w:pPr>
        <w:pStyle w:val="SemEspaamento"/>
        <w:ind w:hanging="426"/>
        <w:rPr>
          <w:rFonts w:ascii="Tahoma" w:hAnsi="Tahoma" w:cs="Tahoma"/>
          <w:sz w:val="20"/>
          <w:szCs w:val="20"/>
        </w:rPr>
      </w:pPr>
      <w:r w:rsidRPr="0058367A">
        <w:rPr>
          <w:rFonts w:ascii="Tahoma" w:hAnsi="Tahoma" w:cs="Tahoma"/>
          <w:sz w:val="20"/>
          <w:szCs w:val="20"/>
        </w:rPr>
        <w:t xml:space="preserve">Nome: </w:t>
      </w:r>
    </w:p>
    <w:p w:rsidR="00C2031B" w:rsidRPr="0058367A" w:rsidRDefault="00C2031B" w:rsidP="00C2031B">
      <w:pPr>
        <w:pStyle w:val="SemEspaamento"/>
        <w:ind w:hanging="426"/>
        <w:rPr>
          <w:rFonts w:ascii="Tahoma" w:hAnsi="Tahoma" w:cs="Tahoma"/>
          <w:sz w:val="20"/>
          <w:szCs w:val="20"/>
        </w:rPr>
      </w:pPr>
      <w:r w:rsidRPr="0058367A">
        <w:rPr>
          <w:rFonts w:ascii="Tahoma" w:hAnsi="Tahoma" w:cs="Tahoma"/>
          <w:sz w:val="20"/>
          <w:szCs w:val="20"/>
        </w:rPr>
        <w:t>CPF n°.:</w:t>
      </w:r>
    </w:p>
    <w:p w:rsidR="00C2031B" w:rsidRPr="0058367A" w:rsidRDefault="00AE7848" w:rsidP="00C2031B">
      <w:pPr>
        <w:pStyle w:val="SemEspaamento"/>
        <w:ind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Cargo: </w:t>
      </w:r>
    </w:p>
    <w:p w:rsidR="00C2031B" w:rsidRPr="0058367A" w:rsidRDefault="00C2031B" w:rsidP="00C2031B">
      <w:pPr>
        <w:pStyle w:val="SemEspaamento"/>
        <w:ind w:hanging="426"/>
        <w:rPr>
          <w:rFonts w:ascii="Tahoma" w:hAnsi="Tahoma" w:cs="Tahoma"/>
          <w:sz w:val="20"/>
          <w:szCs w:val="20"/>
        </w:rPr>
      </w:pPr>
      <w:r w:rsidRPr="0058367A">
        <w:rPr>
          <w:rFonts w:ascii="Tahoma" w:hAnsi="Tahoma" w:cs="Tahoma"/>
          <w:sz w:val="20"/>
          <w:szCs w:val="20"/>
        </w:rPr>
        <w:t xml:space="preserve">E-mail: </w:t>
      </w:r>
    </w:p>
    <w:p w:rsidR="00C2031B" w:rsidRPr="0058367A" w:rsidRDefault="00C2031B" w:rsidP="00C2031B">
      <w:pPr>
        <w:spacing w:after="0" w:line="240" w:lineRule="auto"/>
        <w:ind w:left="-284" w:hanging="426"/>
        <w:jc w:val="both"/>
        <w:rPr>
          <w:rFonts w:ascii="Tahoma" w:hAnsi="Tahoma" w:cs="Tahoma"/>
          <w:sz w:val="20"/>
          <w:szCs w:val="20"/>
        </w:rPr>
      </w:pPr>
      <w:r w:rsidRPr="0058367A">
        <w:rPr>
          <w:rFonts w:ascii="Tahoma" w:hAnsi="Tahoma" w:cs="Tahoma"/>
          <w:sz w:val="20"/>
          <w:szCs w:val="20"/>
        </w:rPr>
        <w:t xml:space="preserve">     Assinatura:_____________________________</w:t>
      </w:r>
    </w:p>
    <w:p w:rsidR="00C2031B" w:rsidRPr="0058367A" w:rsidRDefault="00C2031B" w:rsidP="00C2031B">
      <w:pPr>
        <w:spacing w:after="0" w:line="240" w:lineRule="auto"/>
        <w:ind w:left="-284" w:hanging="426"/>
        <w:jc w:val="both"/>
        <w:rPr>
          <w:rFonts w:ascii="Tahoma" w:hAnsi="Tahoma" w:cs="Tahoma"/>
          <w:sz w:val="20"/>
          <w:szCs w:val="20"/>
        </w:rPr>
      </w:pPr>
    </w:p>
    <w:p w:rsidR="00C2031B" w:rsidRPr="0058367A" w:rsidRDefault="00C2031B" w:rsidP="00C2031B">
      <w:pPr>
        <w:spacing w:after="0" w:line="240" w:lineRule="auto"/>
        <w:ind w:left="-284" w:hanging="426"/>
        <w:jc w:val="both"/>
        <w:rPr>
          <w:rFonts w:ascii="Tahoma" w:hAnsi="Tahoma" w:cs="Tahoma"/>
          <w:sz w:val="20"/>
          <w:szCs w:val="20"/>
        </w:rPr>
      </w:pPr>
    </w:p>
    <w:p w:rsidR="00BD14CE" w:rsidRPr="0058367A" w:rsidRDefault="00BD14CE" w:rsidP="00C32EB0">
      <w:pPr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0F65E6" w:rsidRPr="0058367A" w:rsidRDefault="000F65E6">
      <w:pPr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sectPr w:rsidR="000F65E6" w:rsidRPr="0058367A" w:rsidSect="00C32EB0">
      <w:headerReference w:type="default" r:id="rId8"/>
      <w:pgSz w:w="11906" w:h="16838" w:code="9"/>
      <w:pgMar w:top="1988" w:right="707" w:bottom="9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9E" w:rsidRDefault="00D72F9E">
      <w:pPr>
        <w:spacing w:after="0" w:line="240" w:lineRule="auto"/>
      </w:pPr>
      <w:r>
        <w:separator/>
      </w:r>
    </w:p>
  </w:endnote>
  <w:endnote w:type="continuationSeparator" w:id="0">
    <w:p w:rsidR="00D72F9E" w:rsidRDefault="00D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9E" w:rsidRDefault="00D72F9E">
      <w:pPr>
        <w:spacing w:after="0" w:line="240" w:lineRule="auto"/>
      </w:pPr>
      <w:r>
        <w:separator/>
      </w:r>
    </w:p>
  </w:footnote>
  <w:footnote w:type="continuationSeparator" w:id="0">
    <w:p w:rsidR="00D72F9E" w:rsidRDefault="00D72F9E">
      <w:pPr>
        <w:spacing w:after="0" w:line="240" w:lineRule="auto"/>
      </w:pPr>
      <w:r>
        <w:continuationSeparator/>
      </w:r>
    </w:p>
  </w:footnote>
  <w:footnote w:id="1">
    <w:p w:rsidR="00D72F9E" w:rsidRDefault="00D72F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06073">
        <w:rPr>
          <w:rFonts w:ascii="Tahoma" w:hAnsi="Tahoma" w:cs="Tahoma"/>
          <w:sz w:val="16"/>
          <w:szCs w:val="16"/>
        </w:rPr>
        <w:t>Quando for o caso, indicar a marca para melhor caracterizar o equipamento e/ou produto e apresentar prospectos, manuais ou outras informações fornecidas pelo fabricante do produto/equipamento.</w:t>
      </w:r>
    </w:p>
  </w:footnote>
  <w:footnote w:id="2">
    <w:p w:rsidR="00D72F9E" w:rsidRDefault="00D72F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00603">
        <w:rPr>
          <w:rFonts w:ascii="Tahoma" w:hAnsi="Tahoma" w:cs="Tahoma"/>
          <w:sz w:val="16"/>
          <w:szCs w:val="16"/>
        </w:rPr>
        <w:t>Quando solicitado pelo contratante.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9E" w:rsidRDefault="00D72F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-31750</wp:posOffset>
          </wp:positionV>
          <wp:extent cx="1673860" cy="695960"/>
          <wp:effectExtent l="0" t="0" r="0" b="0"/>
          <wp:wrapNone/>
          <wp:docPr id="4" name="Imagem 4" descr="c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-221615</wp:posOffset>
          </wp:positionV>
          <wp:extent cx="628650" cy="952500"/>
          <wp:effectExtent l="0" t="0" r="0" b="0"/>
          <wp:wrapNone/>
          <wp:docPr id="1" name="Imagem 1" descr="Z:\Dropbox\LOGOMARCAS\Logo CPP\Selo +10 - CPP - Redesenhado [Convertido]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ropbox\LOGOMARCAS\Logo CPP\Selo +10 - CPP - Redesenhado [Convertido].ep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556" t="8642" r="11111" b="12798"/>
                  <a:stretch/>
                </pic:blipFill>
                <pic:spPr bwMode="auto">
                  <a:xfrm>
                    <a:off x="0" y="0"/>
                    <a:ext cx="628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A55"/>
    <w:multiLevelType w:val="multilevel"/>
    <w:tmpl w:val="E3F4BE54"/>
    <w:lvl w:ilvl="0">
      <w:start w:val="1"/>
      <w:numFmt w:val="decimal"/>
      <w:lvlText w:val="%1."/>
      <w:lvlJc w:val="left"/>
      <w:pPr>
        <w:ind w:left="114" w:hanging="220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14" w:hanging="582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834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9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4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9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4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9" w:hanging="582"/>
      </w:pPr>
      <w:rPr>
        <w:rFonts w:hint="default"/>
      </w:rPr>
    </w:lvl>
  </w:abstractNum>
  <w:abstractNum w:abstractNumId="1">
    <w:nsid w:val="3FD16C5B"/>
    <w:multiLevelType w:val="hybridMultilevel"/>
    <w:tmpl w:val="EFA29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4CED"/>
    <w:multiLevelType w:val="hybridMultilevel"/>
    <w:tmpl w:val="A97CA050"/>
    <w:lvl w:ilvl="0" w:tplc="CF4E92AE">
      <w:start w:val="1"/>
      <w:numFmt w:val="lowerLetter"/>
      <w:lvlText w:val="%1)"/>
      <w:lvlJc w:val="left"/>
      <w:pPr>
        <w:ind w:left="114" w:hanging="254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92345F82">
      <w:start w:val="1"/>
      <w:numFmt w:val="bullet"/>
      <w:lvlText w:val="•"/>
      <w:lvlJc w:val="left"/>
      <w:pPr>
        <w:ind w:left="1078" w:hanging="254"/>
      </w:pPr>
      <w:rPr>
        <w:rFonts w:hint="default"/>
      </w:rPr>
    </w:lvl>
    <w:lvl w:ilvl="2" w:tplc="90547112">
      <w:start w:val="1"/>
      <w:numFmt w:val="bullet"/>
      <w:lvlText w:val="•"/>
      <w:lvlJc w:val="left"/>
      <w:pPr>
        <w:ind w:left="2043" w:hanging="254"/>
      </w:pPr>
      <w:rPr>
        <w:rFonts w:hint="default"/>
      </w:rPr>
    </w:lvl>
    <w:lvl w:ilvl="3" w:tplc="3A14A292">
      <w:start w:val="1"/>
      <w:numFmt w:val="bullet"/>
      <w:lvlText w:val="•"/>
      <w:lvlJc w:val="left"/>
      <w:pPr>
        <w:ind w:left="3007" w:hanging="254"/>
      </w:pPr>
      <w:rPr>
        <w:rFonts w:hint="default"/>
      </w:rPr>
    </w:lvl>
    <w:lvl w:ilvl="4" w:tplc="44EEAE28">
      <w:start w:val="1"/>
      <w:numFmt w:val="bullet"/>
      <w:lvlText w:val="•"/>
      <w:lvlJc w:val="left"/>
      <w:pPr>
        <w:ind w:left="3972" w:hanging="254"/>
      </w:pPr>
      <w:rPr>
        <w:rFonts w:hint="default"/>
      </w:rPr>
    </w:lvl>
    <w:lvl w:ilvl="5" w:tplc="A33019AA">
      <w:start w:val="1"/>
      <w:numFmt w:val="bullet"/>
      <w:lvlText w:val="•"/>
      <w:lvlJc w:val="left"/>
      <w:pPr>
        <w:ind w:left="4937" w:hanging="254"/>
      </w:pPr>
      <w:rPr>
        <w:rFonts w:hint="default"/>
      </w:rPr>
    </w:lvl>
    <w:lvl w:ilvl="6" w:tplc="CD8618AE">
      <w:start w:val="1"/>
      <w:numFmt w:val="bullet"/>
      <w:lvlText w:val="•"/>
      <w:lvlJc w:val="left"/>
      <w:pPr>
        <w:ind w:left="5901" w:hanging="254"/>
      </w:pPr>
      <w:rPr>
        <w:rFonts w:hint="default"/>
      </w:rPr>
    </w:lvl>
    <w:lvl w:ilvl="7" w:tplc="53B815C4">
      <w:start w:val="1"/>
      <w:numFmt w:val="bullet"/>
      <w:lvlText w:val="•"/>
      <w:lvlJc w:val="left"/>
      <w:pPr>
        <w:ind w:left="6866" w:hanging="254"/>
      </w:pPr>
      <w:rPr>
        <w:rFonts w:hint="default"/>
      </w:rPr>
    </w:lvl>
    <w:lvl w:ilvl="8" w:tplc="46AEE382">
      <w:start w:val="1"/>
      <w:numFmt w:val="bullet"/>
      <w:lvlText w:val="•"/>
      <w:lvlJc w:val="left"/>
      <w:pPr>
        <w:ind w:left="7830" w:hanging="254"/>
      </w:pPr>
      <w:rPr>
        <w:rFonts w:hint="default"/>
      </w:rPr>
    </w:lvl>
  </w:abstractNum>
  <w:abstractNum w:abstractNumId="3">
    <w:nsid w:val="6E41099E"/>
    <w:multiLevelType w:val="hybridMultilevel"/>
    <w:tmpl w:val="BE0697FE"/>
    <w:lvl w:ilvl="0" w:tplc="2B30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970BD"/>
    <w:multiLevelType w:val="hybridMultilevel"/>
    <w:tmpl w:val="993E9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95EB3"/>
    <w:rsid w:val="00003018"/>
    <w:rsid w:val="00013C1F"/>
    <w:rsid w:val="00022E09"/>
    <w:rsid w:val="0002334B"/>
    <w:rsid w:val="0005501C"/>
    <w:rsid w:val="00056D89"/>
    <w:rsid w:val="000700AF"/>
    <w:rsid w:val="000C60C0"/>
    <w:rsid w:val="000C7E04"/>
    <w:rsid w:val="000D09DB"/>
    <w:rsid w:val="000F1738"/>
    <w:rsid w:val="000F56F2"/>
    <w:rsid w:val="000F65E6"/>
    <w:rsid w:val="00103649"/>
    <w:rsid w:val="00103701"/>
    <w:rsid w:val="00112B34"/>
    <w:rsid w:val="00113E02"/>
    <w:rsid w:val="00130876"/>
    <w:rsid w:val="00131E41"/>
    <w:rsid w:val="00133923"/>
    <w:rsid w:val="0014197D"/>
    <w:rsid w:val="00150EBD"/>
    <w:rsid w:val="0015402B"/>
    <w:rsid w:val="001742C6"/>
    <w:rsid w:val="0017761C"/>
    <w:rsid w:val="001A02D8"/>
    <w:rsid w:val="001A2F36"/>
    <w:rsid w:val="001B7CE8"/>
    <w:rsid w:val="001C151D"/>
    <w:rsid w:val="001C782E"/>
    <w:rsid w:val="001D0AC0"/>
    <w:rsid w:val="001E1566"/>
    <w:rsid w:val="001E2D39"/>
    <w:rsid w:val="001E58EA"/>
    <w:rsid w:val="001E7780"/>
    <w:rsid w:val="001F44DF"/>
    <w:rsid w:val="001F706C"/>
    <w:rsid w:val="002009B8"/>
    <w:rsid w:val="00206E70"/>
    <w:rsid w:val="00263E9A"/>
    <w:rsid w:val="00282B39"/>
    <w:rsid w:val="00285E7C"/>
    <w:rsid w:val="002957E9"/>
    <w:rsid w:val="002A3235"/>
    <w:rsid w:val="002D4E52"/>
    <w:rsid w:val="002F014E"/>
    <w:rsid w:val="002F1E1F"/>
    <w:rsid w:val="002F4C51"/>
    <w:rsid w:val="0030146F"/>
    <w:rsid w:val="003016CA"/>
    <w:rsid w:val="0030300D"/>
    <w:rsid w:val="0032104B"/>
    <w:rsid w:val="003255EF"/>
    <w:rsid w:val="00332357"/>
    <w:rsid w:val="0033679A"/>
    <w:rsid w:val="003516AD"/>
    <w:rsid w:val="00362920"/>
    <w:rsid w:val="00386A8B"/>
    <w:rsid w:val="00391C5D"/>
    <w:rsid w:val="003A4A9E"/>
    <w:rsid w:val="003A7339"/>
    <w:rsid w:val="003B3351"/>
    <w:rsid w:val="003D16B5"/>
    <w:rsid w:val="003D666E"/>
    <w:rsid w:val="003D6BE6"/>
    <w:rsid w:val="003E0428"/>
    <w:rsid w:val="003F2A32"/>
    <w:rsid w:val="0040568B"/>
    <w:rsid w:val="00421AEA"/>
    <w:rsid w:val="0043094B"/>
    <w:rsid w:val="00431E6E"/>
    <w:rsid w:val="0043278B"/>
    <w:rsid w:val="004450E1"/>
    <w:rsid w:val="00447283"/>
    <w:rsid w:val="00455629"/>
    <w:rsid w:val="004604F9"/>
    <w:rsid w:val="00473DAB"/>
    <w:rsid w:val="00474093"/>
    <w:rsid w:val="00487106"/>
    <w:rsid w:val="00496730"/>
    <w:rsid w:val="004C1FB2"/>
    <w:rsid w:val="004C64DB"/>
    <w:rsid w:val="004C7451"/>
    <w:rsid w:val="004D149C"/>
    <w:rsid w:val="004D62BB"/>
    <w:rsid w:val="004F0A7F"/>
    <w:rsid w:val="0051462A"/>
    <w:rsid w:val="005370E0"/>
    <w:rsid w:val="00557787"/>
    <w:rsid w:val="005805C6"/>
    <w:rsid w:val="0058367A"/>
    <w:rsid w:val="00584F9D"/>
    <w:rsid w:val="005A5D9D"/>
    <w:rsid w:val="005A7ABE"/>
    <w:rsid w:val="005C082A"/>
    <w:rsid w:val="005C0905"/>
    <w:rsid w:val="005C0D3D"/>
    <w:rsid w:val="005D4AAD"/>
    <w:rsid w:val="005D581A"/>
    <w:rsid w:val="005E1D7B"/>
    <w:rsid w:val="005E4185"/>
    <w:rsid w:val="005F5B30"/>
    <w:rsid w:val="00603753"/>
    <w:rsid w:val="00641CB7"/>
    <w:rsid w:val="00643F95"/>
    <w:rsid w:val="00656630"/>
    <w:rsid w:val="006769A1"/>
    <w:rsid w:val="006A2BBA"/>
    <w:rsid w:val="006A31A7"/>
    <w:rsid w:val="006B415E"/>
    <w:rsid w:val="006C6ED2"/>
    <w:rsid w:val="006D1E5D"/>
    <w:rsid w:val="006F3338"/>
    <w:rsid w:val="00704CA5"/>
    <w:rsid w:val="00723F8C"/>
    <w:rsid w:val="007325FA"/>
    <w:rsid w:val="00735F82"/>
    <w:rsid w:val="0074441E"/>
    <w:rsid w:val="007445A7"/>
    <w:rsid w:val="007530A6"/>
    <w:rsid w:val="00762AAC"/>
    <w:rsid w:val="00770983"/>
    <w:rsid w:val="00794507"/>
    <w:rsid w:val="00796608"/>
    <w:rsid w:val="00797D5D"/>
    <w:rsid w:val="007B6AB8"/>
    <w:rsid w:val="007C27A4"/>
    <w:rsid w:val="007C78F7"/>
    <w:rsid w:val="007E09BE"/>
    <w:rsid w:val="007F1753"/>
    <w:rsid w:val="007F4555"/>
    <w:rsid w:val="007F461F"/>
    <w:rsid w:val="008069C0"/>
    <w:rsid w:val="00807F96"/>
    <w:rsid w:val="00835418"/>
    <w:rsid w:val="00842C3C"/>
    <w:rsid w:val="00843DC3"/>
    <w:rsid w:val="00857307"/>
    <w:rsid w:val="00867D99"/>
    <w:rsid w:val="008745C4"/>
    <w:rsid w:val="00880F15"/>
    <w:rsid w:val="00884119"/>
    <w:rsid w:val="00884545"/>
    <w:rsid w:val="008874F2"/>
    <w:rsid w:val="00890261"/>
    <w:rsid w:val="00891A8C"/>
    <w:rsid w:val="008B186D"/>
    <w:rsid w:val="008C27BD"/>
    <w:rsid w:val="008C6657"/>
    <w:rsid w:val="008D797C"/>
    <w:rsid w:val="00902EFE"/>
    <w:rsid w:val="00907341"/>
    <w:rsid w:val="00911F39"/>
    <w:rsid w:val="0091221C"/>
    <w:rsid w:val="00921509"/>
    <w:rsid w:val="0093469F"/>
    <w:rsid w:val="00960A61"/>
    <w:rsid w:val="00960FD1"/>
    <w:rsid w:val="00971D2B"/>
    <w:rsid w:val="00980BE6"/>
    <w:rsid w:val="00986337"/>
    <w:rsid w:val="009940B3"/>
    <w:rsid w:val="009A61EF"/>
    <w:rsid w:val="009B55DF"/>
    <w:rsid w:val="009C04F5"/>
    <w:rsid w:val="009C2258"/>
    <w:rsid w:val="009D479A"/>
    <w:rsid w:val="009E331F"/>
    <w:rsid w:val="009F2358"/>
    <w:rsid w:val="00A032DD"/>
    <w:rsid w:val="00A14E48"/>
    <w:rsid w:val="00A33E55"/>
    <w:rsid w:val="00A42270"/>
    <w:rsid w:val="00A52F6A"/>
    <w:rsid w:val="00A5746C"/>
    <w:rsid w:val="00A57ECB"/>
    <w:rsid w:val="00A65E39"/>
    <w:rsid w:val="00A714DE"/>
    <w:rsid w:val="00A75C13"/>
    <w:rsid w:val="00A75EAB"/>
    <w:rsid w:val="00A77D20"/>
    <w:rsid w:val="00A80F34"/>
    <w:rsid w:val="00A928EA"/>
    <w:rsid w:val="00AA1258"/>
    <w:rsid w:val="00AA206C"/>
    <w:rsid w:val="00AC0FCA"/>
    <w:rsid w:val="00AD2D1A"/>
    <w:rsid w:val="00AE7848"/>
    <w:rsid w:val="00AF6634"/>
    <w:rsid w:val="00B05776"/>
    <w:rsid w:val="00B164A1"/>
    <w:rsid w:val="00B31016"/>
    <w:rsid w:val="00B57238"/>
    <w:rsid w:val="00B67105"/>
    <w:rsid w:val="00B77C5C"/>
    <w:rsid w:val="00B81CC1"/>
    <w:rsid w:val="00B96F82"/>
    <w:rsid w:val="00BB13F5"/>
    <w:rsid w:val="00BB4E75"/>
    <w:rsid w:val="00BC3F0C"/>
    <w:rsid w:val="00BD14CE"/>
    <w:rsid w:val="00BD4208"/>
    <w:rsid w:val="00BE0C53"/>
    <w:rsid w:val="00BE19B4"/>
    <w:rsid w:val="00BF0A98"/>
    <w:rsid w:val="00BF4CE7"/>
    <w:rsid w:val="00C14A8C"/>
    <w:rsid w:val="00C2031B"/>
    <w:rsid w:val="00C20D9C"/>
    <w:rsid w:val="00C24DF5"/>
    <w:rsid w:val="00C32EB0"/>
    <w:rsid w:val="00C42EBD"/>
    <w:rsid w:val="00C56B61"/>
    <w:rsid w:val="00C61846"/>
    <w:rsid w:val="00C66775"/>
    <w:rsid w:val="00C9161F"/>
    <w:rsid w:val="00CA4688"/>
    <w:rsid w:val="00CC53B2"/>
    <w:rsid w:val="00CD046A"/>
    <w:rsid w:val="00D2263D"/>
    <w:rsid w:val="00D313D3"/>
    <w:rsid w:val="00D33E6A"/>
    <w:rsid w:val="00D43569"/>
    <w:rsid w:val="00D549DD"/>
    <w:rsid w:val="00D6279A"/>
    <w:rsid w:val="00D72CBF"/>
    <w:rsid w:val="00D72F9E"/>
    <w:rsid w:val="00D744E5"/>
    <w:rsid w:val="00D9246C"/>
    <w:rsid w:val="00D92D26"/>
    <w:rsid w:val="00D935EB"/>
    <w:rsid w:val="00DA0EB0"/>
    <w:rsid w:val="00DA6665"/>
    <w:rsid w:val="00DB10CF"/>
    <w:rsid w:val="00DB27BE"/>
    <w:rsid w:val="00DC470C"/>
    <w:rsid w:val="00DD43FF"/>
    <w:rsid w:val="00DE784C"/>
    <w:rsid w:val="00E02787"/>
    <w:rsid w:val="00E054D5"/>
    <w:rsid w:val="00E2602C"/>
    <w:rsid w:val="00E27FB0"/>
    <w:rsid w:val="00E4027D"/>
    <w:rsid w:val="00E524F8"/>
    <w:rsid w:val="00E761ED"/>
    <w:rsid w:val="00E97CE7"/>
    <w:rsid w:val="00EB2459"/>
    <w:rsid w:val="00EB41A7"/>
    <w:rsid w:val="00EC0DBA"/>
    <w:rsid w:val="00EE0AA1"/>
    <w:rsid w:val="00EE7B1E"/>
    <w:rsid w:val="00EF335B"/>
    <w:rsid w:val="00EF534B"/>
    <w:rsid w:val="00F26E3E"/>
    <w:rsid w:val="00F364BD"/>
    <w:rsid w:val="00F437F4"/>
    <w:rsid w:val="00F50D88"/>
    <w:rsid w:val="00F53E77"/>
    <w:rsid w:val="00F57EDB"/>
    <w:rsid w:val="00F910F8"/>
    <w:rsid w:val="00F94E13"/>
    <w:rsid w:val="00F95EB3"/>
    <w:rsid w:val="00F96D51"/>
    <w:rsid w:val="00FA1C39"/>
    <w:rsid w:val="00FB76A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EB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95E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3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E55"/>
  </w:style>
  <w:style w:type="paragraph" w:styleId="Textodebalo">
    <w:name w:val="Balloon Text"/>
    <w:basedOn w:val="Normal"/>
    <w:link w:val="TextodebaloChar"/>
    <w:uiPriority w:val="99"/>
    <w:semiHidden/>
    <w:unhideWhenUsed/>
    <w:rsid w:val="001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D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B1E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7B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7B1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E7B1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E7B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E7B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7B1E"/>
    <w:rPr>
      <w:vertAlign w:val="superscript"/>
    </w:rPr>
  </w:style>
  <w:style w:type="character" w:customStyle="1" w:styleId="apple-converted-space">
    <w:name w:val="apple-converted-space"/>
    <w:basedOn w:val="Fontepargpadro"/>
    <w:rsid w:val="009C04F5"/>
  </w:style>
  <w:style w:type="character" w:styleId="Hyperlink">
    <w:name w:val="Hyperlink"/>
    <w:uiPriority w:val="99"/>
    <w:rsid w:val="00131E41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A928EA"/>
    <w:pPr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3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700AF"/>
    <w:pPr>
      <w:widowControl w:val="0"/>
      <w:spacing w:after="0" w:line="240" w:lineRule="auto"/>
      <w:ind w:left="114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700AF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BD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20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C74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C74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5C28-B093-42DF-8C83-80932AB8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CPP-06</cp:lastModifiedBy>
  <cp:revision>13</cp:revision>
  <cp:lastPrinted>2017-06-29T19:51:00Z</cp:lastPrinted>
  <dcterms:created xsi:type="dcterms:W3CDTF">2019-02-05T20:16:00Z</dcterms:created>
  <dcterms:modified xsi:type="dcterms:W3CDTF">2019-04-03T12:22:00Z</dcterms:modified>
</cp:coreProperties>
</file>